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8C" w:rsidRPr="00271F8C" w:rsidRDefault="00271F8C" w:rsidP="00271F8C">
      <w:pPr>
        <w:autoSpaceDE w:val="0"/>
        <w:autoSpaceDN w:val="0"/>
        <w:adjustRightInd w:val="0"/>
        <w:spacing w:after="0" w:line="240" w:lineRule="auto"/>
        <w:jc w:val="center"/>
        <w:rPr>
          <w:rFonts w:ascii="Times New Roman" w:eastAsiaTheme="minorEastAsia" w:hAnsi="Times New Roman" w:cs="Times New Roman"/>
          <w:b/>
          <w:bCs/>
          <w:sz w:val="32"/>
          <w:szCs w:val="32"/>
          <w:lang w:eastAsia="bg-BG"/>
        </w:rPr>
      </w:pPr>
      <w:r w:rsidRPr="00271F8C">
        <w:rPr>
          <w:rFonts w:ascii="Times New Roman" w:eastAsiaTheme="minorEastAsia" w:hAnsi="Times New Roman" w:cs="Times New Roman"/>
          <w:b/>
          <w:bCs/>
          <w:sz w:val="32"/>
          <w:szCs w:val="32"/>
          <w:lang w:eastAsia="bg-BG"/>
        </w:rPr>
        <w:t>Н А Р Е Д Б А</w:t>
      </w:r>
    </w:p>
    <w:p w:rsidR="00271F8C" w:rsidRPr="00271F8C" w:rsidRDefault="00271F8C" w:rsidP="00271F8C">
      <w:pPr>
        <w:autoSpaceDE w:val="0"/>
        <w:autoSpaceDN w:val="0"/>
        <w:adjustRightInd w:val="0"/>
        <w:spacing w:after="0" w:line="240" w:lineRule="auto"/>
        <w:jc w:val="center"/>
        <w:rPr>
          <w:rFonts w:ascii="Times New Roman" w:eastAsiaTheme="minorEastAsia" w:hAnsi="Times New Roman" w:cs="Times New Roman"/>
          <w:b/>
          <w:bCs/>
          <w:lang w:eastAsia="bg-BG"/>
        </w:rPr>
      </w:pPr>
      <w:r w:rsidRPr="00271F8C">
        <w:rPr>
          <w:rFonts w:ascii="Times New Roman" w:eastAsiaTheme="minorEastAsia" w:hAnsi="Times New Roman" w:cs="Times New Roman"/>
          <w:b/>
          <w:bCs/>
          <w:lang w:eastAsia="bg-BG"/>
        </w:rPr>
        <w:t>ЗА УПРАВЛЕНИЕ НА ОБЩИНСКИТЕ ПЪТИЩА</w:t>
      </w:r>
    </w:p>
    <w:p w:rsidR="00271F8C" w:rsidRPr="00271F8C" w:rsidRDefault="00271F8C" w:rsidP="00271F8C">
      <w:pPr>
        <w:autoSpaceDE w:val="0"/>
        <w:autoSpaceDN w:val="0"/>
        <w:adjustRightInd w:val="0"/>
        <w:spacing w:after="0" w:line="518" w:lineRule="exact"/>
        <w:jc w:val="center"/>
        <w:rPr>
          <w:rFonts w:ascii="Arial" w:eastAsiaTheme="minorEastAsia" w:hAnsi="Arial" w:cs="Arial"/>
          <w:b/>
          <w:bCs/>
          <w:lang w:eastAsia="bg-BG"/>
        </w:rPr>
      </w:pPr>
      <w:r w:rsidRPr="00271F8C">
        <w:rPr>
          <w:rFonts w:ascii="Arial" w:eastAsiaTheme="minorEastAsia" w:hAnsi="Arial" w:cs="Arial"/>
          <w:b/>
          <w:bCs/>
          <w:lang w:eastAsia="bg-BG"/>
        </w:rPr>
        <w:t>ГЛАВА ПЪРВА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ОБЩИ ПОЛОЖЕНИЯ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w:t>
      </w:r>
      <w:r w:rsidRPr="00271F8C">
        <w:rPr>
          <w:rFonts w:ascii="Arial" w:eastAsiaTheme="minorEastAsia" w:hAnsi="Arial" w:cs="Arial"/>
          <w:lang w:eastAsia="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Долни чифлик.</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Наредбата не се прилага за:</w:t>
      </w:r>
    </w:p>
    <w:p w:rsidR="00271F8C" w:rsidRP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селскостопанските пътища, осигуряващи достъп до земеделски земи;</w:t>
      </w:r>
    </w:p>
    <w:p w:rsidR="00271F8C" w:rsidRP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горските пътища;</w:t>
      </w:r>
    </w:p>
    <w:p w:rsidR="00271F8C" w:rsidRDefault="00271F8C" w:rsidP="00271F8C">
      <w:pPr>
        <w:widowControl w:val="0"/>
        <w:numPr>
          <w:ilvl w:val="0"/>
          <w:numId w:val="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частните пътища, не</w:t>
      </w:r>
      <w:r w:rsidR="00E50335">
        <w:rPr>
          <w:rFonts w:ascii="Arial" w:eastAsiaTheme="minorEastAsia" w:hAnsi="Arial" w:cs="Arial"/>
          <w:lang w:eastAsia="bg-BG"/>
        </w:rPr>
        <w:t>отворени за обществено ползване;</w:t>
      </w:r>
    </w:p>
    <w:p w:rsidR="00FA4663" w:rsidRPr="00271F8C" w:rsidRDefault="00FA4663" w:rsidP="00E50335">
      <w:pPr>
        <w:widowControl w:val="0"/>
        <w:numPr>
          <w:ilvl w:val="0"/>
          <w:numId w:val="1"/>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(нова, Решение на ОС № 488 от 28.09.2017 г.)</w:t>
      </w:r>
      <w:r w:rsidRPr="00FA4663">
        <w:rPr>
          <w:rFonts w:ascii="Times New Roman" w:hAnsi="Times New Roman" w:cs="Times New Roman"/>
          <w:sz w:val="24"/>
          <w:szCs w:val="24"/>
        </w:rPr>
        <w:t xml:space="preserve"> </w:t>
      </w:r>
      <w:r w:rsidRPr="00FA4663">
        <w:rPr>
          <w:rFonts w:ascii="Arial" w:eastAsiaTheme="minorEastAsia" w:hAnsi="Arial" w:cs="Arial"/>
          <w:lang w:eastAsia="bg-BG"/>
        </w:rPr>
        <w:t>улиците в населените места и селищните образувания, с изключение на онези от тях, които едновременно са участъци от републикански или общински пътища</w:t>
      </w:r>
      <w:r w:rsidR="00E50335">
        <w:rPr>
          <w:rFonts w:ascii="Arial" w:eastAsiaTheme="minorEastAsia" w:hAnsi="Arial" w:cs="Arial"/>
          <w:lang w:eastAsia="bg-BG"/>
        </w:rPr>
        <w:t>.</w:t>
      </w:r>
    </w:p>
    <w:p w:rsidR="00271F8C" w:rsidRPr="00271F8C" w:rsidRDefault="00271F8C" w:rsidP="00E50335">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w:t>
      </w:r>
      <w:r w:rsidRPr="00271F8C">
        <w:rPr>
          <w:rFonts w:ascii="Arial" w:eastAsiaTheme="minorEastAsia" w:hAnsi="Arial" w:cs="Arial"/>
          <w:lang w:eastAsia="bg-BG"/>
        </w:rPr>
        <w:t>.(1) Пътищата на територията на общината образуват единна пътна мрежа и служат предимно за превоз на пътници и товари.</w:t>
      </w:r>
    </w:p>
    <w:p w:rsidR="00271F8C" w:rsidRPr="00271F8C" w:rsidRDefault="00271F8C" w:rsidP="00271F8C">
      <w:pPr>
        <w:widowControl w:val="0"/>
        <w:numPr>
          <w:ilvl w:val="0"/>
          <w:numId w:val="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271F8C" w:rsidRPr="00271F8C" w:rsidRDefault="00271F8C" w:rsidP="00271F8C">
      <w:pPr>
        <w:widowControl w:val="0"/>
        <w:numPr>
          <w:ilvl w:val="0"/>
          <w:numId w:val="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Общинските пътища са свързани с републиканските пътища или с улиците в населените места.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w:t>
      </w:r>
      <w:r w:rsidRPr="00271F8C">
        <w:rPr>
          <w:rFonts w:ascii="Arial" w:eastAsiaTheme="minorEastAsia" w:hAnsi="Arial" w:cs="Arial"/>
          <w:lang w:eastAsia="bg-BG"/>
        </w:rPr>
        <w:t>.(1) Общинските пътища са част от местната пътна мрежа, в която се включват и частните пътища.</w:t>
      </w:r>
    </w:p>
    <w:p w:rsidR="00271F8C" w:rsidRPr="00271F8C" w:rsidRDefault="00271F8C" w:rsidP="00271F8C">
      <w:pPr>
        <w:widowControl w:val="0"/>
        <w:numPr>
          <w:ilvl w:val="0"/>
          <w:numId w:val="3"/>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271F8C" w:rsidRPr="00271F8C" w:rsidRDefault="00271F8C" w:rsidP="00271F8C">
      <w:pPr>
        <w:widowControl w:val="0"/>
        <w:numPr>
          <w:ilvl w:val="0"/>
          <w:numId w:val="3"/>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Списъците на общинските пътища и промените в тях се утвърждават от Министерския съвет по предложение на министъра на регионалното развитие и благоустройството, съгласувано с кмета на общината след решение на общинския съвет.</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(4)</w:t>
      </w:r>
      <w:r w:rsidRPr="00271F8C">
        <w:rPr>
          <w:rFonts w:ascii="Arial" w:eastAsiaTheme="minorEastAsia" w:hAnsi="Arial" w:cs="Arial"/>
          <w:lang w:eastAsia="bg-BG"/>
        </w:rPr>
        <w:tab/>
        <w:t>Областната администрация издава списък на общинските пътища.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Чл.4. </w:t>
      </w:r>
      <w:r w:rsidRPr="00271F8C">
        <w:rPr>
          <w:rFonts w:ascii="Arial" w:eastAsiaTheme="minorEastAsia" w:hAnsi="Arial" w:cs="Arial"/>
          <w:lang w:eastAsia="bg-BG"/>
        </w:rPr>
        <w:t>Пътищата имат следните основни елементи:</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обхват;</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пътни съоръжения;</w:t>
      </w:r>
    </w:p>
    <w:p w:rsidR="00271F8C" w:rsidRPr="00271F8C" w:rsidRDefault="00271F8C" w:rsidP="00271F8C">
      <w:pPr>
        <w:widowControl w:val="0"/>
        <w:numPr>
          <w:ilvl w:val="0"/>
          <w:numId w:val="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пътни принадлежности.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w:t>
      </w:r>
      <w:r w:rsidRPr="00271F8C">
        <w:rPr>
          <w:rFonts w:ascii="Arial" w:eastAsiaTheme="minorEastAsia" w:hAnsi="Arial" w:cs="Arial"/>
          <w:lang w:eastAsia="bg-BG"/>
        </w:rPr>
        <w:t>.(1) Ограничителната ивица от двете страни на общинските пътища е с ширина един метър</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Ограничителната строителна линия при общинските пътища е 10 м., измерена хоризонтално и перпендикулярно на оста на пътя от края на платното за движение или на лентата за аварийно спиране.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w:t>
      </w:r>
      <w:r w:rsidRPr="00271F8C">
        <w:rPr>
          <w:rFonts w:ascii="Arial" w:eastAsiaTheme="minorEastAsia" w:hAnsi="Arial" w:cs="Arial"/>
          <w:lang w:eastAsia="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в Наредба № 1/26.05.2000 г. на МРРБ.</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Общинските пътища могат да бъдат с по-висока степен на техническа изграденост от нормативната при доказана техническа и икономическа целесъобразност. В този случай по-високата степен на техническа изграденост на пътя не води до промяна на неговите функции и значение в транспортната система.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ВТОРА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СОБСТВЕНОСТ И ПОЛЗВАНЕ НА ПЪТИЩАТА</w:t>
      </w:r>
    </w:p>
    <w:p w:rsidR="00271F8C" w:rsidRPr="00271F8C" w:rsidRDefault="00271F8C" w:rsidP="00271F8C">
      <w:pPr>
        <w:autoSpaceDE w:val="0"/>
        <w:autoSpaceDN w:val="0"/>
        <w:adjustRightInd w:val="0"/>
        <w:spacing w:after="0" w:line="240" w:lineRule="exact"/>
        <w:ind w:right="3806"/>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Собственост</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Чл.7. </w:t>
      </w:r>
      <w:r w:rsidRPr="00271F8C">
        <w:rPr>
          <w:rFonts w:ascii="Arial" w:eastAsiaTheme="minorEastAsia" w:hAnsi="Arial" w:cs="Arial"/>
          <w:lang w:eastAsia="bg-BG"/>
        </w:rPr>
        <w:t>(1) Общинска собственост са местните пътища на територията на общината, които осигуряват маршрути от общински интерес.</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Маршрути от общински интерес са тези, които отговарят на едно от следните условия:</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свързват населените места в общината помежду им или с общинския или с областния център;</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осигуряват транспортни връзки с други общински пътища, като образуват с тях непрекъсната пътна мрежа, свързана с републиканските пътища;</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осигуряват транспортни връзки с местности, курорти, жп гари, пристанища, културно-исторически паметници и други обекти от местно значение;</w:t>
      </w:r>
    </w:p>
    <w:p w:rsidR="00271F8C" w:rsidRPr="00271F8C" w:rsidRDefault="00271F8C" w:rsidP="00271F8C">
      <w:pPr>
        <w:widowControl w:val="0"/>
        <w:numPr>
          <w:ilvl w:val="0"/>
          <w:numId w:val="5"/>
        </w:numPr>
        <w:tabs>
          <w:tab w:val="left" w:pos="91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свързват населени места с обходни пътища от републиканската пътна мрежа.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Чл.8. </w:t>
      </w:r>
      <w:r w:rsidRPr="00271F8C">
        <w:rPr>
          <w:rFonts w:ascii="Arial" w:eastAsiaTheme="minorEastAsia" w:hAnsi="Arial" w:cs="Arial"/>
          <w:lang w:eastAsia="bg-BG"/>
        </w:rPr>
        <w:t>Дължината на местната пътна мрежа се променя в следните случаи:</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характера на собствеността на съществуващите пътища -публична собственост на държавата или на общината - по предложение на кмета на общината или на Изпълнителна агенция "Пътища";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характера на съответния маршрут, което води и до промяна на функциите на пътя в транспортната система на страната;</w:t>
      </w:r>
    </w:p>
    <w:p w:rsidR="00271F8C" w:rsidRPr="00271F8C" w:rsidRDefault="00271F8C" w:rsidP="00271F8C">
      <w:pPr>
        <w:widowControl w:val="0"/>
        <w:numPr>
          <w:ilvl w:val="0"/>
          <w:numId w:val="6"/>
        </w:numPr>
        <w:tabs>
          <w:tab w:val="left" w:pos="100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при изграждане от общината на нови общински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Чл.9</w:t>
      </w:r>
      <w:r w:rsidRPr="00271F8C">
        <w:rPr>
          <w:rFonts w:ascii="Arial" w:eastAsiaTheme="minorEastAsia" w:hAnsi="Arial" w:cs="Arial"/>
          <w:lang w:eastAsia="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Общинските пътища са публична общинска собственост.</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Чл.10. </w:t>
      </w:r>
      <w:r w:rsidRPr="00271F8C">
        <w:rPr>
          <w:rFonts w:ascii="Arial" w:eastAsiaTheme="minorEastAsia" w:hAnsi="Arial" w:cs="Arial"/>
          <w:lang w:eastAsia="bg-BG"/>
        </w:rPr>
        <w:t>Собствеността на пътищата се променя в следните случаи:</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отчуждаване на частни пътища при условията и по реда на Закона за общинската собственост;</w:t>
      </w:r>
    </w:p>
    <w:p w:rsidR="00271F8C" w:rsidRPr="00271F8C" w:rsidRDefault="00271F8C" w:rsidP="00271F8C">
      <w:pPr>
        <w:widowControl w:val="0"/>
        <w:numPr>
          <w:ilvl w:val="0"/>
          <w:numId w:val="7"/>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 на публичната собственост на пътя в частна.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Чл.11</w:t>
      </w:r>
      <w:r w:rsidRPr="00271F8C">
        <w:rPr>
          <w:rFonts w:ascii="Arial" w:eastAsiaTheme="minorEastAsia" w:hAnsi="Arial" w:cs="Arial"/>
          <w:lang w:eastAsia="bg-BG"/>
        </w:rPr>
        <w:t>.(1) Промяната на собствеността на пътя се извършва с решение на Министерския съвет по предложение на министъра на регионалното развитие и благоустройството.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Предложенията за промяна на собствеността на пътищата се подготвят и представят в Министерството на регионалното развитие от:</w:t>
      </w:r>
    </w:p>
    <w:p w:rsidR="00271F8C" w:rsidRPr="00271F8C" w:rsidRDefault="00271F8C" w:rsidP="00271F8C">
      <w:pPr>
        <w:widowControl w:val="0"/>
        <w:numPr>
          <w:ilvl w:val="0"/>
          <w:numId w:val="8"/>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изпълнителния директор на Изпълнителна агенция "Пътища" след съгласуване с кмета на общината - за промяна в публична държавна собственост на </w:t>
      </w:r>
      <w:proofErr w:type="spellStart"/>
      <w:r w:rsidRPr="00271F8C">
        <w:rPr>
          <w:rFonts w:ascii="Arial" w:eastAsiaTheme="minorEastAsia" w:hAnsi="Arial" w:cs="Arial"/>
          <w:lang w:eastAsia="bg-BG"/>
        </w:rPr>
        <w:t>пътища,публична</w:t>
      </w:r>
      <w:proofErr w:type="spellEnd"/>
      <w:r w:rsidRPr="00271F8C">
        <w:rPr>
          <w:rFonts w:ascii="Arial" w:eastAsiaTheme="minorEastAsia" w:hAnsi="Arial" w:cs="Arial"/>
          <w:lang w:eastAsia="bg-BG"/>
        </w:rPr>
        <w:t xml:space="preserve"> общинска собственост;</w:t>
      </w:r>
    </w:p>
    <w:p w:rsidR="00271F8C" w:rsidRPr="00271F8C" w:rsidRDefault="00271F8C" w:rsidP="00271F8C">
      <w:pPr>
        <w:widowControl w:val="0"/>
        <w:numPr>
          <w:ilvl w:val="0"/>
          <w:numId w:val="8"/>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кмета на общината след съгласуване с Изпълнителна агенция "Пътища" -за промяна в публична общинска собственост на пътища, публична държавна собственост или на пътища, частна собственост и обратно /или на общинските пътища в частни/</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lastRenderedPageBreak/>
        <w:t>(3) Преписката по ал.2 съдържа:</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решение на общинския съвет за промяна на публичната собственост между държавата и общината или за промяна на собствеността на частни пътища в собственост на общината или обратно;</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обяснителна записка с мотиви и обосновка за необходимостта от промяната на собствеността на пътя;</w:t>
      </w:r>
    </w:p>
    <w:p w:rsidR="00271F8C" w:rsidRPr="00271F8C" w:rsidRDefault="00271F8C" w:rsidP="00271F8C">
      <w:pPr>
        <w:widowControl w:val="0"/>
        <w:numPr>
          <w:ilvl w:val="0"/>
          <w:numId w:val="10"/>
        </w:numPr>
        <w:tabs>
          <w:tab w:val="left" w:pos="1022"/>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съгласувателни</w:t>
      </w:r>
      <w:proofErr w:type="spellEnd"/>
      <w:r w:rsidRPr="00271F8C">
        <w:rPr>
          <w:rFonts w:ascii="Arial" w:eastAsiaTheme="minorEastAsia" w:hAnsi="Arial" w:cs="Arial"/>
          <w:lang w:eastAsia="bg-BG"/>
        </w:rPr>
        <w:t xml:space="preserve"> писма и писмено съгласие на заинтересуваните страни;</w:t>
      </w:r>
    </w:p>
    <w:p w:rsidR="00271F8C" w:rsidRPr="00271F8C" w:rsidRDefault="00271F8C" w:rsidP="00271F8C">
      <w:pPr>
        <w:widowControl w:val="0"/>
        <w:numPr>
          <w:ilvl w:val="0"/>
          <w:numId w:val="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 на доклад на министъра на регионалното развитие и благоустройството.</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Раздел 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Обществено ползване на пътищата. Концесии</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Чл.12</w:t>
      </w:r>
      <w:r w:rsidRPr="00271F8C">
        <w:rPr>
          <w:rFonts w:ascii="Arial" w:eastAsiaTheme="minorEastAsia" w:hAnsi="Arial" w:cs="Arial"/>
          <w:lang w:eastAsia="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271F8C" w:rsidRPr="00271F8C" w:rsidRDefault="00271F8C" w:rsidP="00271F8C">
      <w:pPr>
        <w:widowControl w:val="0"/>
        <w:numPr>
          <w:ilvl w:val="0"/>
          <w:numId w:val="1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271F8C" w:rsidRPr="00271F8C" w:rsidRDefault="00271F8C" w:rsidP="00271F8C">
      <w:pPr>
        <w:widowControl w:val="0"/>
        <w:numPr>
          <w:ilvl w:val="0"/>
          <w:numId w:val="1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договора по ал.2 се определя вида и размера на дължимото обезщетение и задълженията на страните по поддържането и ремонта на пътя.</w:t>
      </w:r>
    </w:p>
    <w:p w:rsidR="00271F8C" w:rsidRPr="00271F8C" w:rsidRDefault="00271F8C" w:rsidP="00271F8C">
      <w:pPr>
        <w:tabs>
          <w:tab w:val="left" w:pos="101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(4)</w:t>
      </w:r>
      <w:r w:rsidRPr="00271F8C">
        <w:rPr>
          <w:rFonts w:ascii="Arial" w:eastAsiaTheme="minorEastAsia" w:hAnsi="Arial" w:cs="Arial"/>
          <w:lang w:eastAsia="bg-BG"/>
        </w:rPr>
        <w:tab/>
        <w:t>Договора по ал. 2 се сключва от кмета на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Чл.13</w:t>
      </w:r>
      <w:r w:rsidRPr="00271F8C">
        <w:rPr>
          <w:rFonts w:ascii="Arial" w:eastAsiaTheme="minorEastAsia" w:hAnsi="Arial" w:cs="Arial"/>
          <w:lang w:eastAsia="bg-BG"/>
        </w:rPr>
        <w:t xml:space="preserve">.(1) За отделни общински и частни пътища или отделни участъци от тях могат да се въвеждат временни забрани за обществено ползване при извършване на ремонтни работи, при природни бедствия и аварии, при неблагоприятен </w:t>
      </w:r>
      <w:proofErr w:type="spellStart"/>
      <w:r w:rsidRPr="00271F8C">
        <w:rPr>
          <w:rFonts w:ascii="Arial" w:eastAsiaTheme="minorEastAsia" w:hAnsi="Arial" w:cs="Arial"/>
          <w:lang w:eastAsia="bg-BG"/>
        </w:rPr>
        <w:t>водотоплинен</w:t>
      </w:r>
      <w:proofErr w:type="spellEnd"/>
      <w:r w:rsidRPr="00271F8C">
        <w:rPr>
          <w:rFonts w:ascii="Arial" w:eastAsiaTheme="minorEastAsia" w:hAnsi="Arial" w:cs="Arial"/>
          <w:lang w:eastAsia="bg-BG"/>
        </w:rPr>
        <w:t xml:space="preserve"> режим на настилката, при възникване на опасност за сигурността на движението и при провеждане на масови спортни мероприятия.</w:t>
      </w:r>
    </w:p>
    <w:p w:rsidR="00271F8C" w:rsidRPr="00271F8C" w:rsidRDefault="00271F8C" w:rsidP="00271F8C">
      <w:pPr>
        <w:widowControl w:val="0"/>
        <w:numPr>
          <w:ilvl w:val="0"/>
          <w:numId w:val="1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Забраните или разрешенията за въвеждане на забрани по ал.1 по искане на трети лица се издават от кмета на общината, по предложение на сектор "КАТ -Пътна полиция" при РДВР.</w:t>
      </w:r>
    </w:p>
    <w:p w:rsidR="00271F8C" w:rsidRPr="00271F8C" w:rsidRDefault="00271F8C" w:rsidP="00271F8C">
      <w:pPr>
        <w:widowControl w:val="0"/>
        <w:numPr>
          <w:ilvl w:val="0"/>
          <w:numId w:val="1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Когато с разрешенията по ал.2 се въвеждат забрани за обществено ползване за повече от 8 часа, задължително се сигнализира и указва обходен маршрут.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Чл.14</w:t>
      </w:r>
      <w:r w:rsidRPr="00271F8C">
        <w:rPr>
          <w:rFonts w:ascii="Arial" w:eastAsiaTheme="minorEastAsia" w:hAnsi="Arial" w:cs="Arial"/>
          <w:lang w:eastAsia="bg-BG"/>
        </w:rPr>
        <w:t>.(1) Концесия върху общински пътища, включително върху такива, които ще бъдат изградени със средства на концесионера се предоставя при условията и по реда на Закона за общинската собственост и наредбата на общинския съвет по Чл.71 ал. 1 т. 2 от ЗОС.</w:t>
      </w:r>
    </w:p>
    <w:p w:rsidR="00271F8C" w:rsidRPr="00271F8C" w:rsidRDefault="00271F8C" w:rsidP="00271F8C">
      <w:pPr>
        <w:widowControl w:val="0"/>
        <w:numPr>
          <w:ilvl w:val="0"/>
          <w:numId w:val="1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Концесията може да се предоставя за изграждане, експлоатация или/и поддържане на конкретен общински път или на отделни негови участъци.</w:t>
      </w:r>
    </w:p>
    <w:p w:rsidR="00271F8C" w:rsidRPr="00271F8C" w:rsidRDefault="00271F8C" w:rsidP="00271F8C">
      <w:pPr>
        <w:widowControl w:val="0"/>
        <w:numPr>
          <w:ilvl w:val="0"/>
          <w:numId w:val="1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Концесионната територия обхваща обектите по ал.2 и съответстващите им площи от основните елементи на пътя - обхват, пътни съоръжения и пътни принадлежности.</w:t>
      </w:r>
    </w:p>
    <w:p w:rsidR="00271F8C" w:rsidRPr="00271F8C" w:rsidRDefault="00271F8C" w:rsidP="00271F8C">
      <w:pPr>
        <w:tabs>
          <w:tab w:val="left" w:pos="1022"/>
        </w:tabs>
        <w:autoSpaceDE w:val="0"/>
        <w:autoSpaceDN w:val="0"/>
        <w:adjustRightInd w:val="0"/>
        <w:spacing w:after="0" w:line="259" w:lineRule="exact"/>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Отчуждаване. Ограничения на собствеността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Чл.15</w:t>
      </w:r>
      <w:r w:rsidRPr="00271F8C">
        <w:rPr>
          <w:rFonts w:ascii="Arial" w:eastAsiaTheme="minorEastAsia" w:hAnsi="Arial" w:cs="Arial"/>
          <w:lang w:eastAsia="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на ЗОЗЗ и ППЗОЗЗ, респективно на ЗГ и ППЗГ.</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Чл.16</w:t>
      </w:r>
      <w:r w:rsidRPr="00271F8C">
        <w:rPr>
          <w:rFonts w:ascii="Arial" w:eastAsiaTheme="minorEastAsia" w:hAnsi="Arial" w:cs="Arial"/>
          <w:lang w:eastAsia="bg-BG"/>
        </w:rPr>
        <w:t>.(1) Земи извън границите на урбанизираните територии -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задълженията и договорите.</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Промяната на предназначението на земеделските земи или на горите и земите от горския фонд, както и ползването им се осъществяват при спазване на разпоредбите на ЗОЗЗ и ППЗОЗЗ, респективно - на ЗГ и ППЗГ.</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В случаите по ал.1 договорите се сключват от кмета на общината, като кмета на общината предоставя на </w:t>
      </w:r>
      <w:proofErr w:type="spellStart"/>
      <w:r w:rsidRPr="00271F8C">
        <w:rPr>
          <w:rFonts w:ascii="Arial" w:eastAsiaTheme="minorEastAsia" w:hAnsi="Arial" w:cs="Arial"/>
          <w:lang w:eastAsia="bg-BG"/>
        </w:rPr>
        <w:t>ОбщС</w:t>
      </w:r>
      <w:proofErr w:type="spellEnd"/>
      <w:r w:rsidRPr="00271F8C">
        <w:rPr>
          <w:rFonts w:ascii="Arial" w:eastAsiaTheme="minorEastAsia" w:hAnsi="Arial" w:cs="Arial"/>
          <w:lang w:eastAsia="bg-BG"/>
        </w:rPr>
        <w:t xml:space="preserve"> заповедите за сключване на тези договори , за контрол.</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271F8C" w:rsidRPr="00271F8C" w:rsidRDefault="00271F8C" w:rsidP="00271F8C">
      <w:pPr>
        <w:widowControl w:val="0"/>
        <w:numPr>
          <w:ilvl w:val="0"/>
          <w:numId w:val="1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Чл.17</w:t>
      </w:r>
      <w:r w:rsidRPr="00271F8C">
        <w:rPr>
          <w:rFonts w:ascii="Arial" w:eastAsiaTheme="minorEastAsia" w:hAnsi="Arial" w:cs="Arial"/>
          <w:lang w:eastAsia="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завземат преди да се извършат процедурите по Чл.16.</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Завземането на земите в случаите по ал.1 се извършва със заповед на кмета на общината.</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ТРЕТА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СПЕЦИАЛНО ПОЛЗВАНЕ НА ПЪТИЩАТА</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 Общи положения</w:t>
      </w:r>
    </w:p>
    <w:p w:rsidR="00271F8C" w:rsidRPr="00271F8C" w:rsidRDefault="00271F8C" w:rsidP="00271F8C">
      <w:pPr>
        <w:autoSpaceDE w:val="0"/>
        <w:autoSpaceDN w:val="0"/>
        <w:adjustRightInd w:val="0"/>
        <w:spacing w:after="0" w:line="259"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Чл.18</w:t>
      </w:r>
      <w:r w:rsidRPr="00271F8C">
        <w:rPr>
          <w:rFonts w:ascii="Arial" w:eastAsiaTheme="minorEastAsia" w:hAnsi="Arial" w:cs="Arial"/>
          <w:lang w:eastAsia="bg-BG"/>
        </w:rPr>
        <w:t>.(1) Разрешенията за специално ползване на пътищата се издават по искане на заинтересуваните лица при условията и по реда на Чл.26 от Закона за пътищата и тази Наредба.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Разрешенията за специално ползване на общинските пътища се издават от кмета на общината.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промяна на заинтересуваното лице разрешението за специално ползване се преиздава.</w:t>
      </w:r>
    </w:p>
    <w:p w:rsidR="00271F8C" w:rsidRPr="00271F8C" w:rsidRDefault="00271F8C" w:rsidP="00271F8C">
      <w:pPr>
        <w:widowControl w:val="0"/>
        <w:numPr>
          <w:ilvl w:val="0"/>
          <w:numId w:val="15"/>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Разрешението за специално ползване на общинските пътища се издава по образец, утвърден с Наредбата за специално ползване на пътищата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(5) За разрешенията за специално ползване на пътищата се събират такси, определени от общинския съвет.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Чл.19</w:t>
      </w:r>
      <w:r w:rsidRPr="00271F8C">
        <w:rPr>
          <w:rFonts w:ascii="Arial" w:eastAsiaTheme="minorEastAsia" w:hAnsi="Arial" w:cs="Arial"/>
          <w:lang w:eastAsia="bg-BG"/>
        </w:rPr>
        <w:t>.(1) Кметът на общината отказва издаване на разрешение за специално ползване на пътя, когато:</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не са налице условията по Чл.26, ал.7 от Закона за пътищата;</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271F8C" w:rsidRP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специалното ползване изисква трайна промяна на предназначението и характеристиките на пътя;</w:t>
      </w:r>
    </w:p>
    <w:p w:rsidR="00271F8C" w:rsidRDefault="00271F8C"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предстои преустройство на пътя, предвидено с влязъл в</w:t>
      </w:r>
      <w:r w:rsidR="00E50335">
        <w:rPr>
          <w:rFonts w:ascii="Arial" w:eastAsiaTheme="minorEastAsia" w:hAnsi="Arial" w:cs="Arial"/>
          <w:lang w:eastAsia="bg-BG"/>
        </w:rPr>
        <w:t xml:space="preserve"> сила подробен устройствен план;</w:t>
      </w:r>
    </w:p>
    <w:p w:rsidR="00E50335" w:rsidRPr="00271F8C" w:rsidRDefault="00E50335" w:rsidP="00271F8C">
      <w:pPr>
        <w:widowControl w:val="0"/>
        <w:numPr>
          <w:ilvl w:val="0"/>
          <w:numId w:val="16"/>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(нова, Решение на ОС № 488 от 28.09.2017 г.) </w:t>
      </w:r>
      <w:r w:rsidRPr="00E50335">
        <w:rPr>
          <w:rFonts w:ascii="Arial" w:eastAsiaTheme="minorEastAsia" w:hAnsi="Arial" w:cs="Arial"/>
          <w:lang w:eastAsia="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r>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Отказите по ал.1 се мотивират писмено.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Чл.20. </w:t>
      </w:r>
      <w:r w:rsidRPr="00271F8C">
        <w:rPr>
          <w:rFonts w:ascii="Arial" w:eastAsiaTheme="minorEastAsia" w:hAnsi="Arial" w:cs="Arial"/>
          <w:lang w:eastAsia="bg-BG"/>
        </w:rPr>
        <w:t>Разрешенията за специално ползване на пътищата се отнемат при неспазване на условията, предвидени в тях, при неспазване и при нанасяне на повреди и щети на пътищата .</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Раздел 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lastRenderedPageBreak/>
        <w:t>Изграждане и експлоатация на крайпътна инфраструктура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B01369" w:rsidRDefault="00271F8C" w:rsidP="00B01369">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Чл.21</w:t>
      </w:r>
      <w:r w:rsidRPr="00271F8C">
        <w:rPr>
          <w:rFonts w:ascii="Arial" w:eastAsiaTheme="minorEastAsia" w:hAnsi="Arial" w:cs="Arial"/>
          <w:lang w:eastAsia="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мотели, бензиностанции, </w:t>
      </w:r>
      <w:proofErr w:type="spellStart"/>
      <w:r w:rsidRPr="00271F8C">
        <w:rPr>
          <w:rFonts w:ascii="Arial" w:eastAsiaTheme="minorEastAsia" w:hAnsi="Arial" w:cs="Arial"/>
          <w:lang w:eastAsia="bg-BG"/>
        </w:rPr>
        <w:t>газостанции</w:t>
      </w:r>
      <w:proofErr w:type="spellEnd"/>
      <w:r w:rsidRPr="00271F8C">
        <w:rPr>
          <w:rFonts w:ascii="Arial" w:eastAsiaTheme="minorEastAsia" w:hAnsi="Arial" w:cs="Arial"/>
          <w:lang w:eastAsia="bg-BG"/>
        </w:rPr>
        <w:t xml:space="preserve">,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w:t>
      </w:r>
      <w:r w:rsidR="00B01369">
        <w:rPr>
          <w:rFonts w:ascii="Arial" w:eastAsiaTheme="minorEastAsia" w:hAnsi="Arial" w:cs="Arial"/>
          <w:lang w:eastAsia="bg-BG"/>
        </w:rPr>
        <w:t>по смисъла на Търговския закон.</w:t>
      </w:r>
    </w:p>
    <w:p w:rsidR="00271F8C" w:rsidRPr="00B01369" w:rsidRDefault="00271F8C" w:rsidP="00B01369">
      <w:pPr>
        <w:pStyle w:val="ListParagraph"/>
        <w:numPr>
          <w:ilvl w:val="0"/>
          <w:numId w:val="17"/>
        </w:numPr>
        <w:autoSpaceDE w:val="0"/>
        <w:autoSpaceDN w:val="0"/>
        <w:adjustRightInd w:val="0"/>
        <w:spacing w:after="0" w:line="259" w:lineRule="exact"/>
        <w:ind w:left="0" w:firstLine="1134"/>
        <w:jc w:val="both"/>
        <w:rPr>
          <w:rFonts w:ascii="Arial" w:eastAsiaTheme="minorEastAsia" w:hAnsi="Arial" w:cs="Arial"/>
          <w:lang w:eastAsia="bg-BG"/>
        </w:rPr>
      </w:pPr>
      <w:r w:rsidRPr="00B01369">
        <w:rPr>
          <w:rFonts w:ascii="Arial" w:eastAsiaTheme="minorEastAsia" w:hAnsi="Arial" w:cs="Arial"/>
          <w:lang w:eastAsia="bg-BG"/>
        </w:rPr>
        <w:t>Търговски крайпътни обекти са и други крайпътни обслужващи комплекси по смисъла на § 1, т. 9 от Закона за пътищата.</w:t>
      </w:r>
    </w:p>
    <w:p w:rsidR="00271F8C" w:rsidRPr="00271F8C" w:rsidRDefault="00271F8C" w:rsidP="00B01369">
      <w:pPr>
        <w:widowControl w:val="0"/>
        <w:numPr>
          <w:ilvl w:val="0"/>
          <w:numId w:val="17"/>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w:t>
      </w:r>
      <w:r w:rsidRPr="00271F8C">
        <w:rPr>
          <w:rFonts w:ascii="Arial" w:eastAsiaTheme="minorEastAsia" w:hAnsi="Arial" w:cs="Arial"/>
          <w:lang w:val="en-US" w:eastAsia="bg-BG"/>
        </w:rPr>
        <w:t>III</w:t>
      </w:r>
      <w:r w:rsidRPr="00271F8C">
        <w:rPr>
          <w:rFonts w:ascii="Arial" w:eastAsiaTheme="minorEastAsia" w:hAnsi="Arial" w:cs="Arial"/>
          <w:lang w:eastAsia="bg-BG"/>
        </w:rPr>
        <w:t xml:space="preserve"> от Закона за устройство на територията.</w:t>
      </w:r>
    </w:p>
    <w:p w:rsidR="00271F8C" w:rsidRPr="00271F8C" w:rsidRDefault="00EB4973" w:rsidP="00B01369">
      <w:pPr>
        <w:widowControl w:val="0"/>
        <w:numPr>
          <w:ilvl w:val="0"/>
          <w:numId w:val="17"/>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(Изм. с Решение на ОС № 488 от 28.09.2017 г.) </w:t>
      </w:r>
      <w:r w:rsidR="00271F8C" w:rsidRPr="00271F8C">
        <w:rPr>
          <w:rFonts w:ascii="Arial" w:eastAsiaTheme="minorEastAsia" w:hAnsi="Arial" w:cs="Arial"/>
          <w:lang w:eastAsia="bg-BG"/>
        </w:rPr>
        <w:t xml:space="preserve">Разрешението за специално ползване по ал. 2 е валидно за срок от </w:t>
      </w:r>
      <w:r>
        <w:rPr>
          <w:rFonts w:ascii="Arial" w:eastAsiaTheme="minorEastAsia" w:hAnsi="Arial" w:cs="Arial"/>
          <w:lang w:eastAsia="bg-BG"/>
        </w:rPr>
        <w:t>две</w:t>
      </w:r>
      <w:r w:rsidR="00271F8C" w:rsidRPr="00271F8C">
        <w:rPr>
          <w:rFonts w:ascii="Arial" w:eastAsiaTheme="minorEastAsia" w:hAnsi="Arial" w:cs="Arial"/>
          <w:lang w:eastAsia="bg-BG"/>
        </w:rPr>
        <w:t xml:space="preserve"> годин</w:t>
      </w:r>
      <w:r>
        <w:rPr>
          <w:rFonts w:ascii="Arial" w:eastAsiaTheme="minorEastAsia" w:hAnsi="Arial" w:cs="Arial"/>
          <w:lang w:eastAsia="bg-BG"/>
        </w:rPr>
        <w:t>и</w:t>
      </w:r>
      <w:r w:rsidR="00271F8C" w:rsidRPr="00271F8C">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Чл.22. </w:t>
      </w:r>
      <w:r w:rsidRPr="00271F8C">
        <w:rPr>
          <w:rFonts w:ascii="Arial" w:eastAsiaTheme="minorEastAsia" w:hAnsi="Arial" w:cs="Arial"/>
          <w:lang w:eastAsia="bg-BG"/>
        </w:rPr>
        <w:t>Към искането за издаване на разрешение за специално ползване заинтересуваното лице прилага:</w:t>
      </w:r>
    </w:p>
    <w:p w:rsidR="00271F8C" w:rsidRPr="00271F8C" w:rsidRDefault="00077902" w:rsidP="00271F8C">
      <w:pPr>
        <w:widowControl w:val="0"/>
        <w:numPr>
          <w:ilvl w:val="0"/>
          <w:numId w:val="18"/>
        </w:numPr>
        <w:tabs>
          <w:tab w:val="left" w:pos="1018"/>
        </w:tabs>
        <w:autoSpaceDE w:val="0"/>
        <w:autoSpaceDN w:val="0"/>
        <w:adjustRightInd w:val="0"/>
        <w:spacing w:after="0" w:line="259" w:lineRule="exact"/>
        <w:ind w:firstLine="1134"/>
        <w:rPr>
          <w:rFonts w:ascii="Arial" w:eastAsiaTheme="minorEastAsia" w:hAnsi="Arial" w:cs="Arial"/>
          <w:lang w:eastAsia="bg-BG"/>
        </w:rPr>
      </w:pPr>
      <w:r>
        <w:rPr>
          <w:rFonts w:ascii="Arial" w:eastAsiaTheme="minorEastAsia" w:hAnsi="Arial" w:cs="Arial"/>
          <w:lang w:eastAsia="bg-BG"/>
        </w:rPr>
        <w:t xml:space="preserve">(изм. с Решение на ОС № 488 от 28.09.2017 г.) </w:t>
      </w:r>
      <w:r w:rsidRPr="00077902">
        <w:rPr>
          <w:rFonts w:ascii="Arial" w:eastAsiaTheme="minorEastAsia" w:hAnsi="Arial" w:cs="Arial"/>
          <w:lang w:eastAsia="bg-BG"/>
        </w:rPr>
        <w:t>удостоверение за наличие или липса на публични задължения по чл. 87, ал. 6 от Данъчно-осигурителния процесуален кодекс (ДОПК)</w:t>
      </w:r>
      <w:r w:rsidR="00271F8C" w:rsidRPr="00271F8C">
        <w:rPr>
          <w:rFonts w:ascii="Arial" w:eastAsiaTheme="minorEastAsia" w:hAnsi="Arial" w:cs="Arial"/>
          <w:lang w:eastAsia="bg-BG"/>
        </w:rPr>
        <w:t>;</w:t>
      </w:r>
    </w:p>
    <w:p w:rsidR="00271F8C" w:rsidRPr="00271F8C" w:rsidRDefault="00271F8C" w:rsidP="00271F8C">
      <w:pPr>
        <w:widowControl w:val="0"/>
        <w:numPr>
          <w:ilvl w:val="0"/>
          <w:numId w:val="18"/>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Pr="00271F8C" w:rsidRDefault="00271F8C" w:rsidP="00271F8C">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DB228B" w:rsidRDefault="00077902" w:rsidP="00DB228B">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077902">
        <w:rPr>
          <w:rFonts w:ascii="Arial" w:eastAsiaTheme="minorEastAsia" w:hAnsi="Arial" w:cs="Arial"/>
          <w:lang w:eastAsia="bg-BG"/>
        </w:rPr>
        <w:t>(отм. с Решение на ОС№ 488 от 28.09.2017 г.)</w:t>
      </w:r>
      <w:r w:rsidR="00DB228B">
        <w:rPr>
          <w:rFonts w:ascii="Arial" w:eastAsiaTheme="minorEastAsia" w:hAnsi="Arial" w:cs="Arial"/>
          <w:lang w:eastAsia="bg-BG"/>
        </w:rPr>
        <w:t>;</w:t>
      </w:r>
    </w:p>
    <w:p w:rsidR="00DB228B" w:rsidRPr="00DB228B" w:rsidRDefault="00DB228B" w:rsidP="00DB228B">
      <w:pPr>
        <w:widowControl w:val="0"/>
        <w:numPr>
          <w:ilvl w:val="0"/>
          <w:numId w:val="18"/>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DB228B">
        <w:rPr>
          <w:rFonts w:ascii="Arial" w:eastAsiaTheme="minorEastAsia" w:hAnsi="Arial" w:cs="Arial"/>
          <w:lang w:eastAsia="bg-BG"/>
        </w:rPr>
        <w:t>(нова с Решение на ОС№ 488 от 28.09.2017 г.)</w:t>
      </w:r>
      <w:r>
        <w:rPr>
          <w:rFonts w:ascii="Arial" w:eastAsiaTheme="minorEastAsia" w:hAnsi="Arial" w:cs="Arial"/>
          <w:lang w:eastAsia="bg-BG"/>
        </w:rPr>
        <w:t xml:space="preserve"> </w:t>
      </w:r>
      <w:r w:rsidRPr="00DB228B">
        <w:rPr>
          <w:rFonts w:ascii="Arial" w:eastAsiaTheme="minorEastAsia" w:hAnsi="Arial" w:cs="Arial"/>
          <w:lang w:eastAsia="bg-BG"/>
        </w:rPr>
        <w:t>съгласуван технически проект - част "Пътна" и "Организация на движението"</w:t>
      </w:r>
      <w:r>
        <w:rPr>
          <w:rFonts w:ascii="Arial" w:eastAsiaTheme="minorEastAsia" w:hAnsi="Arial" w:cs="Arial"/>
          <w:lang w:eastAsia="bg-BG"/>
        </w:rPr>
        <w:t>.</w:t>
      </w:r>
    </w:p>
    <w:p w:rsidR="00271F8C" w:rsidRPr="00271F8C" w:rsidRDefault="00271F8C" w:rsidP="00DB228B">
      <w:pPr>
        <w:widowControl w:val="0"/>
        <w:tabs>
          <w:tab w:val="left" w:pos="1018"/>
        </w:tabs>
        <w:autoSpaceDE w:val="0"/>
        <w:autoSpaceDN w:val="0"/>
        <w:adjustRightInd w:val="0"/>
        <w:spacing w:after="0" w:line="259" w:lineRule="exact"/>
        <w:ind w:left="1134"/>
        <w:jc w:val="both"/>
        <w:rPr>
          <w:rFonts w:ascii="Arial" w:eastAsiaTheme="minorEastAsia" w:hAnsi="Arial" w:cs="Arial"/>
          <w:lang w:eastAsia="bg-BG"/>
        </w:rPr>
      </w:pPr>
      <w:r w:rsidRPr="00271F8C">
        <w:rPr>
          <w:rFonts w:ascii="Arial" w:eastAsiaTheme="minorEastAsia" w:hAnsi="Arial" w:cs="Arial"/>
          <w:b/>
          <w:bCs/>
          <w:lang w:eastAsia="bg-BG"/>
        </w:rPr>
        <w:t>Чл.23</w:t>
      </w:r>
      <w:r w:rsidRPr="00271F8C">
        <w:rPr>
          <w:rFonts w:ascii="Arial" w:eastAsiaTheme="minorEastAsia" w:hAnsi="Arial" w:cs="Arial"/>
          <w:lang w:eastAsia="bg-BG"/>
        </w:rPr>
        <w:t xml:space="preserve">.(1) Разрешението по Чл.18, ал.1 от ЗП се издава, когато: </w:t>
      </w:r>
    </w:p>
    <w:p w:rsidR="00271F8C" w:rsidRPr="00271F8C" w:rsidRDefault="00271F8C" w:rsidP="00271F8C">
      <w:pPr>
        <w:autoSpaceDE w:val="0"/>
        <w:autoSpaceDN w:val="0"/>
        <w:adjustRightInd w:val="0"/>
        <w:spacing w:after="0" w:line="259" w:lineRule="exact"/>
        <w:ind w:right="1440" w:firstLine="1134"/>
        <w:rPr>
          <w:rFonts w:ascii="Arial" w:eastAsiaTheme="minorEastAsia" w:hAnsi="Arial" w:cs="Arial"/>
          <w:lang w:eastAsia="bg-BG"/>
        </w:rPr>
      </w:pPr>
      <w:r w:rsidRPr="00271F8C">
        <w:rPr>
          <w:rFonts w:ascii="Arial" w:eastAsiaTheme="minorEastAsia" w:hAnsi="Arial" w:cs="Arial"/>
          <w:lang w:eastAsia="bg-BG"/>
        </w:rPr>
        <w:t>1. не са налице основанията за отказ по Чл.19, ал.1;</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са спазени изискванията на Наредба № 1 от 2000 г. за проектиране на пътища и на нормите за проектиране към нея;</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отстоянието на търговския крайпътен обект от възли и кръстовища дава възможност за изграждане на пътни връзки към него при спазване на изискванията на наредбата по т.2, като се осигури зона за преплитане преди връзките за главните направления;</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проектът за сигнализация на обекта отговаря на изискванията на наредбите по Чл.14 от Закона за движение по пътищата;</w:t>
      </w:r>
    </w:p>
    <w:p w:rsidR="00271F8C" w:rsidRPr="00271F8C" w:rsidRDefault="00271F8C" w:rsidP="00271F8C">
      <w:pPr>
        <w:widowControl w:val="0"/>
        <w:numPr>
          <w:ilvl w:val="0"/>
          <w:numId w:val="19"/>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(2) Не се разрешава изграждане на нови пътни връзки в зоните за престрояване пред кръстовища и пътни възли, в обхвата на кръгови кръстовища, шлюзове, връзки на пътни възли и </w:t>
      </w:r>
      <w:proofErr w:type="spellStart"/>
      <w:r w:rsidRPr="00271F8C">
        <w:rPr>
          <w:rFonts w:ascii="Arial" w:eastAsiaTheme="minorEastAsia" w:hAnsi="Arial" w:cs="Arial"/>
          <w:lang w:eastAsia="bg-BG"/>
        </w:rPr>
        <w:t>уширени</w:t>
      </w:r>
      <w:proofErr w:type="spellEnd"/>
      <w:r w:rsidRPr="00271F8C">
        <w:rPr>
          <w:rFonts w:ascii="Arial" w:eastAsiaTheme="minorEastAsia" w:hAnsi="Arial" w:cs="Arial"/>
          <w:lang w:eastAsia="bg-BG"/>
        </w:rPr>
        <w:t xml:space="preserve"> пътни участъци, предназначени за кацане на самолети.</w:t>
      </w:r>
    </w:p>
    <w:p w:rsidR="00271F8C" w:rsidRPr="00271F8C" w:rsidRDefault="00271F8C" w:rsidP="00DB228B">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Чл.24</w:t>
      </w:r>
      <w:r w:rsidRPr="00271F8C">
        <w:rPr>
          <w:rFonts w:ascii="Arial" w:eastAsiaTheme="minorEastAsia" w:hAnsi="Arial" w:cs="Arial"/>
          <w:lang w:eastAsia="bg-BG"/>
        </w:rPr>
        <w:t>.(1)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DB228B" w:rsidRDefault="00DB228B" w:rsidP="00DB228B">
      <w:pPr>
        <w:pStyle w:val="ListParagraph"/>
        <w:widowControl w:val="0"/>
        <w:numPr>
          <w:ilvl w:val="0"/>
          <w:numId w:val="20"/>
        </w:numPr>
        <w:tabs>
          <w:tab w:val="left" w:pos="1027"/>
        </w:tabs>
        <w:autoSpaceDE w:val="0"/>
        <w:autoSpaceDN w:val="0"/>
        <w:adjustRightInd w:val="0"/>
        <w:spacing w:after="0" w:line="259" w:lineRule="exact"/>
        <w:ind w:left="0" w:firstLine="1134"/>
        <w:jc w:val="both"/>
        <w:rPr>
          <w:rFonts w:ascii="Arial" w:eastAsiaTheme="minorEastAsia" w:hAnsi="Arial" w:cs="Arial"/>
          <w:lang w:eastAsia="bg-BG"/>
        </w:rPr>
      </w:pPr>
      <w:r w:rsidRPr="00DB228B">
        <w:rPr>
          <w:rFonts w:ascii="Arial" w:eastAsiaTheme="minorEastAsia" w:hAnsi="Arial" w:cs="Arial"/>
          <w:lang w:eastAsia="bg-BG"/>
        </w:rPr>
        <w:t>(отм. с Решение на ОС№ 488 от 28.09.2017 г.)</w:t>
      </w:r>
    </w:p>
    <w:p w:rsidR="00271F8C" w:rsidRPr="00DB228B" w:rsidRDefault="00271F8C" w:rsidP="00DB228B">
      <w:pPr>
        <w:pStyle w:val="ListParagraph"/>
        <w:widowControl w:val="0"/>
        <w:numPr>
          <w:ilvl w:val="0"/>
          <w:numId w:val="20"/>
        </w:numPr>
        <w:tabs>
          <w:tab w:val="left" w:pos="1027"/>
        </w:tabs>
        <w:autoSpaceDE w:val="0"/>
        <w:autoSpaceDN w:val="0"/>
        <w:adjustRightInd w:val="0"/>
        <w:spacing w:after="0" w:line="259" w:lineRule="exact"/>
        <w:ind w:left="0" w:firstLine="1134"/>
        <w:jc w:val="both"/>
        <w:rPr>
          <w:rFonts w:ascii="Arial" w:eastAsiaTheme="minorEastAsia" w:hAnsi="Arial" w:cs="Arial"/>
          <w:lang w:eastAsia="bg-BG"/>
        </w:rPr>
      </w:pPr>
      <w:r w:rsidRPr="00DB228B">
        <w:rPr>
          <w:rFonts w:ascii="Arial" w:eastAsiaTheme="minorEastAsia" w:hAnsi="Arial" w:cs="Arial"/>
          <w:lang w:eastAsia="bg-BG"/>
        </w:rPr>
        <w:t xml:space="preserve">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която дата се дължи и таксата по </w:t>
      </w:r>
      <w:r w:rsidR="00DB228B">
        <w:rPr>
          <w:rFonts w:ascii="Arial" w:eastAsiaTheme="minorEastAsia" w:hAnsi="Arial" w:cs="Arial"/>
          <w:lang w:eastAsia="bg-BG"/>
        </w:rPr>
        <w:t>ч</w:t>
      </w:r>
      <w:r w:rsidRPr="00DB228B">
        <w:rPr>
          <w:rFonts w:ascii="Arial" w:eastAsiaTheme="minorEastAsia" w:hAnsi="Arial" w:cs="Arial"/>
          <w:lang w:eastAsia="bg-BG"/>
        </w:rPr>
        <w:t>л.18, ал.2 от Закона за пътищата.</w:t>
      </w:r>
    </w:p>
    <w:p w:rsidR="00271F8C" w:rsidRPr="00271F8C" w:rsidRDefault="00271F8C" w:rsidP="00DB228B">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Чл.25. </w:t>
      </w:r>
      <w:r w:rsidRPr="00271F8C">
        <w:rPr>
          <w:rFonts w:ascii="Arial" w:eastAsiaTheme="minorEastAsia" w:hAnsi="Arial" w:cs="Arial"/>
          <w:lang w:eastAsia="bg-BG"/>
        </w:rPr>
        <w:t>Дължимата такса за специално ползване чрез експлоатация на търговски крайпътен обект и пътни връзки към него, определена от общинския съвет и се заплаща в едномесечен срок от датата на издаване на разрешението за ползване на строежа.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Изграждане и експлоатация на рекламни съоръжения в обхвата на пътя</w:t>
      </w:r>
    </w:p>
    <w:p w:rsidR="00271F8C" w:rsidRPr="00271F8C" w:rsidRDefault="00271F8C" w:rsidP="00E62EB8">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Чл.26</w:t>
      </w:r>
      <w:r w:rsidRPr="00271F8C">
        <w:rPr>
          <w:rFonts w:ascii="Arial" w:eastAsiaTheme="minorEastAsia" w:hAnsi="Arial" w:cs="Arial"/>
          <w:lang w:eastAsia="bg-BG"/>
        </w:rPr>
        <w:t>.(1) Разрешението за специално ползване на пътя чрез изграждане на рекламно съоръжение е задължително условие за издаване на разрешение за поставяне по смисъла на глава осма, раздел III от Закона за устройство на територията.</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00DB228B" w:rsidRPr="00DB228B">
        <w:t xml:space="preserve"> </w:t>
      </w:r>
      <w:r w:rsidR="00DB228B">
        <w:t>(</w:t>
      </w:r>
      <w:r w:rsidR="00DB228B" w:rsidRPr="00DB228B">
        <w:rPr>
          <w:rFonts w:ascii="Arial" w:eastAsiaTheme="minorEastAsia" w:hAnsi="Arial" w:cs="Arial"/>
          <w:lang w:eastAsia="bg-BG"/>
        </w:rPr>
        <w:t>изм. с Решение на ОС№ 488 от 28.09.2017 г.);</w:t>
      </w:r>
      <w:r w:rsidRPr="00271F8C">
        <w:rPr>
          <w:rFonts w:ascii="Arial" w:eastAsiaTheme="minorEastAsia" w:hAnsi="Arial" w:cs="Arial"/>
          <w:lang w:eastAsia="bg-BG"/>
        </w:rPr>
        <w:t xml:space="preserve"> Разрешението за специално ползване по ал.1 е валидно за срок от </w:t>
      </w:r>
      <w:r w:rsidR="00DB228B">
        <w:rPr>
          <w:rFonts w:ascii="Arial" w:eastAsiaTheme="minorEastAsia" w:hAnsi="Arial" w:cs="Arial"/>
          <w:lang w:eastAsia="bg-BG"/>
        </w:rPr>
        <w:t>шест месеца</w:t>
      </w:r>
      <w:r w:rsidRPr="00271F8C">
        <w:rPr>
          <w:rFonts w:ascii="Arial" w:eastAsiaTheme="minorEastAsia" w:hAnsi="Arial" w:cs="Arial"/>
          <w:lang w:eastAsia="bg-BG"/>
        </w:rPr>
        <w:t>.</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Чл.27. </w:t>
      </w:r>
      <w:r w:rsidRPr="00271F8C">
        <w:rPr>
          <w:rFonts w:ascii="Arial" w:eastAsiaTheme="minorEastAsia" w:hAnsi="Arial" w:cs="Arial"/>
          <w:lang w:eastAsia="bg-BG"/>
        </w:rPr>
        <w:t>Към искането за специално ползване по Чл.26 заинтересуваното лице прилага:</w:t>
      </w:r>
    </w:p>
    <w:p w:rsidR="00271F8C" w:rsidRPr="00E62EB8"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E62EB8">
        <w:rPr>
          <w:rFonts w:ascii="Arial" w:eastAsiaTheme="minorEastAsia" w:hAnsi="Arial" w:cs="Arial"/>
          <w:lang w:eastAsia="bg-BG"/>
        </w:rPr>
        <w:t>(изм. с Решение на ОС№ 488 от 28.09.2017 г.)</w:t>
      </w:r>
      <w:r>
        <w:rPr>
          <w:rFonts w:ascii="Arial" w:eastAsiaTheme="minorEastAsia" w:hAnsi="Arial" w:cs="Arial"/>
          <w:lang w:eastAsia="bg-BG"/>
        </w:rPr>
        <w:t xml:space="preserve"> </w:t>
      </w:r>
      <w:r w:rsidRPr="00E62EB8">
        <w:rPr>
          <w:rFonts w:ascii="Arial" w:eastAsiaTheme="minorEastAsia" w:hAnsi="Arial" w:cs="Arial"/>
          <w:lang w:eastAsia="bg-BG"/>
        </w:rPr>
        <w:t>удостоверение за наличие или липса на публични задължения по чл. 87, ал. 6 ДОПК</w:t>
      </w:r>
      <w:r w:rsidR="00271F8C" w:rsidRPr="00E62EB8">
        <w:rPr>
          <w:rFonts w:ascii="Arial" w:eastAsiaTheme="minorEastAsia" w:hAnsi="Arial" w:cs="Arial"/>
          <w:lang w:eastAsia="bg-BG"/>
        </w:rPr>
        <w:t>;</w:t>
      </w:r>
    </w:p>
    <w:p w:rsidR="00271F8C" w:rsidRPr="00271F8C" w:rsidRDefault="00271F8C"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E62EB8">
        <w:rPr>
          <w:rFonts w:ascii="Arial" w:eastAsiaTheme="minorEastAsia" w:hAnsi="Arial" w:cs="Arial"/>
          <w:lang w:eastAsia="bg-BG"/>
        </w:rPr>
        <w:t>(изм. с Решение на ОС№ 488 от 28.09.2017 г.) съгласуван работен проект от администрацията, управляваща пътя, съгласно чл. 5, ал. 2 или декларация-съгласие за изграждане на рекламно съоръжение, съответстващо на определен типов проект, съгласно чл. 13, ал. 3</w:t>
      </w:r>
      <w:r w:rsidR="00271F8C" w:rsidRPr="00271F8C">
        <w:rPr>
          <w:rFonts w:ascii="Arial" w:eastAsiaTheme="minorEastAsia" w:hAnsi="Arial" w:cs="Arial"/>
          <w:lang w:eastAsia="bg-BG"/>
        </w:rPr>
        <w:t>.</w:t>
      </w:r>
    </w:p>
    <w:p w:rsidR="00E62EB8" w:rsidRPr="00E62EB8"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(нова с Решение № 488 от 28.09.2017 г.) </w:t>
      </w:r>
      <w:r w:rsidRPr="00E62EB8">
        <w:rPr>
          <w:rFonts w:ascii="Arial" w:eastAsiaTheme="minorEastAsia" w:hAnsi="Arial" w:cs="Arial"/>
          <w:lang w:eastAsia="bg-BG"/>
        </w:rPr>
        <w:t>нотариално заверено съгласие от собственика на земята, когато рекламното съоръжение се изгражда в обслужващите зони на пътя, копие на документ за собств</w:t>
      </w:r>
      <w:r>
        <w:rPr>
          <w:rFonts w:ascii="Arial" w:eastAsiaTheme="minorEastAsia" w:hAnsi="Arial" w:cs="Arial"/>
          <w:lang w:eastAsia="bg-BG"/>
        </w:rPr>
        <w:t>еност и актуална скица на имота</w:t>
      </w:r>
      <w:r w:rsidRPr="00E62EB8">
        <w:rPr>
          <w:rFonts w:ascii="Arial" w:eastAsiaTheme="minorEastAsia" w:hAnsi="Arial" w:cs="Arial"/>
          <w:lang w:eastAsia="bg-BG"/>
        </w:rPr>
        <w:t>;</w:t>
      </w:r>
    </w:p>
    <w:p w:rsidR="00E62EB8" w:rsidRPr="00271F8C" w:rsidRDefault="00E62EB8" w:rsidP="00E62EB8">
      <w:pPr>
        <w:widowControl w:val="0"/>
        <w:numPr>
          <w:ilvl w:val="0"/>
          <w:numId w:val="21"/>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 xml:space="preserve">(нова с Решение на ОС № 488 от 28.09.2017 г.) </w:t>
      </w:r>
      <w:r w:rsidRPr="00E62EB8">
        <w:rPr>
          <w:rFonts w:ascii="Arial" w:eastAsiaTheme="minorEastAsia" w:hAnsi="Arial" w:cs="Arial"/>
          <w:lang w:eastAsia="bg-BG"/>
        </w:rPr>
        <w:t>протокол за предварителен оглед от администрацията, управляваща пътя, органите на Министерството на вътрешните работи и заинтересуваното лице; в протокола се съдържат и мерки за безопасност в съответствие с изискванията на Техническите правила за приложение на ограничителни системи за пътища</w:t>
      </w:r>
      <w:r>
        <w:rPr>
          <w:rFonts w:ascii="Arial" w:eastAsiaTheme="minorEastAsia" w:hAnsi="Arial" w:cs="Arial"/>
          <w:lang w:eastAsia="bg-BG"/>
        </w:rPr>
        <w:t xml:space="preserve"> по републиканската пътна мрежа</w:t>
      </w:r>
      <w:r w:rsidRPr="00E62EB8">
        <w:rPr>
          <w:rFonts w:ascii="Arial" w:eastAsiaTheme="minorEastAsia" w:hAnsi="Arial" w:cs="Arial"/>
          <w:lang w:eastAsia="bg-BG"/>
        </w:rPr>
        <w:t>.</w:t>
      </w:r>
    </w:p>
    <w:p w:rsidR="00271F8C" w:rsidRPr="00271F8C" w:rsidRDefault="00271F8C" w:rsidP="00E62EB8">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Чл.28</w:t>
      </w:r>
      <w:r w:rsidRPr="00271F8C">
        <w:rPr>
          <w:rFonts w:ascii="Arial" w:eastAsiaTheme="minorEastAsia" w:hAnsi="Arial" w:cs="Arial"/>
          <w:lang w:eastAsia="bg-BG"/>
        </w:rPr>
        <w:t>.(1) Разрешение за изграждане на рекламни съоръжения в обхвата на пътя и в обслужващата зона се издава, когато:</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не са налице основанията за отказ по Чл.19, ал.1;</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рекламното съоръжение отстои не по-малко от 500 м от пътни възли и кръстовища за общинските пътища;</w:t>
      </w:r>
    </w:p>
    <w:p w:rsidR="00271F8C" w:rsidRP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рекламното съоръжение не ограничава видимостта на сигнализацията с пътни знаци;</w:t>
      </w:r>
    </w:p>
    <w:p w:rsidR="00271F8C" w:rsidRPr="00271F8C" w:rsidRDefault="00565B44"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565B44">
        <w:rPr>
          <w:rFonts w:ascii="Arial" w:eastAsiaTheme="minorEastAsia" w:hAnsi="Arial" w:cs="Arial"/>
          <w:lang w:eastAsia="bg-BG"/>
        </w:rPr>
        <w:t>(</w:t>
      </w:r>
      <w:r>
        <w:rPr>
          <w:rFonts w:ascii="Arial" w:eastAsiaTheme="minorEastAsia" w:hAnsi="Arial" w:cs="Arial"/>
          <w:lang w:eastAsia="bg-BG"/>
        </w:rPr>
        <w:t>изм.</w:t>
      </w:r>
      <w:r w:rsidRPr="00565B44">
        <w:rPr>
          <w:rFonts w:ascii="Arial" w:eastAsiaTheme="minorEastAsia" w:hAnsi="Arial" w:cs="Arial"/>
          <w:lang w:eastAsia="bg-BG"/>
        </w:rPr>
        <w:t xml:space="preserve"> с Решение на ОС № 488 от 28.09.2017 г.) </w:t>
      </w:r>
      <w:r w:rsidR="00271F8C" w:rsidRPr="00271F8C">
        <w:rPr>
          <w:rFonts w:ascii="Arial" w:eastAsiaTheme="minorEastAsia" w:hAnsi="Arial" w:cs="Arial"/>
          <w:lang w:eastAsia="bg-BG"/>
        </w:rPr>
        <w:t>рекламното съоръжение в целия си габарит отстои най-малко на 3 м от ръба на пътната настилка</w:t>
      </w:r>
      <w:r>
        <w:rPr>
          <w:rFonts w:ascii="Arial" w:eastAsiaTheme="minorEastAsia" w:hAnsi="Arial" w:cs="Arial"/>
          <w:lang w:eastAsia="bg-BG"/>
        </w:rPr>
        <w:t>,</w:t>
      </w:r>
      <w:r w:rsidRPr="00565B44">
        <w:rPr>
          <w:rFonts w:ascii="Times New Roman" w:hAnsi="Times New Roman" w:cs="Times New Roman"/>
          <w:sz w:val="24"/>
          <w:szCs w:val="24"/>
        </w:rPr>
        <w:t xml:space="preserve"> </w:t>
      </w:r>
      <w:r w:rsidRPr="00565B44">
        <w:rPr>
          <w:rFonts w:ascii="Arial" w:eastAsiaTheme="minorEastAsia" w:hAnsi="Arial" w:cs="Arial"/>
          <w:lang w:eastAsia="bg-BG"/>
        </w:rPr>
        <w:t>а отстоянието от центъра на носещата му колона до ръба на пътната настилка е не по-малко от 5 м</w:t>
      </w:r>
      <w:r w:rsidR="00271F8C" w:rsidRPr="00271F8C">
        <w:rPr>
          <w:rFonts w:ascii="Arial" w:eastAsiaTheme="minorEastAsia" w:hAnsi="Arial" w:cs="Arial"/>
          <w:lang w:eastAsia="bg-BG"/>
        </w:rPr>
        <w:t>;</w:t>
      </w:r>
    </w:p>
    <w:p w:rsidR="00271F8C" w:rsidRDefault="00271F8C"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разстоянието   между  отделни   рекламни  съоръжения   по  посока  на дв</w:t>
      </w:r>
      <w:r w:rsidR="00565B44">
        <w:rPr>
          <w:rFonts w:ascii="Arial" w:eastAsiaTheme="minorEastAsia" w:hAnsi="Arial" w:cs="Arial"/>
          <w:lang w:eastAsia="bg-BG"/>
        </w:rPr>
        <w:t>ижението е не по-малко от 200 м;</w:t>
      </w:r>
    </w:p>
    <w:p w:rsidR="00565B44" w:rsidRPr="00271F8C" w:rsidRDefault="00565B44" w:rsidP="00271F8C">
      <w:pPr>
        <w:widowControl w:val="0"/>
        <w:numPr>
          <w:ilvl w:val="0"/>
          <w:numId w:val="22"/>
        </w:numPr>
        <w:tabs>
          <w:tab w:val="left" w:pos="1008"/>
        </w:tabs>
        <w:autoSpaceDE w:val="0"/>
        <w:autoSpaceDN w:val="0"/>
        <w:adjustRightInd w:val="0"/>
        <w:spacing w:after="0" w:line="259" w:lineRule="exact"/>
        <w:ind w:firstLine="1134"/>
        <w:rPr>
          <w:rFonts w:ascii="Arial" w:eastAsiaTheme="minorEastAsia" w:hAnsi="Arial" w:cs="Arial"/>
          <w:lang w:eastAsia="bg-BG"/>
        </w:rPr>
      </w:pPr>
      <w:r>
        <w:rPr>
          <w:rFonts w:ascii="Arial" w:eastAsiaTheme="minorEastAsia" w:hAnsi="Arial" w:cs="Arial"/>
          <w:lang w:eastAsia="bg-BG"/>
        </w:rPr>
        <w:t>(нова, Решение на ОС № 488 от 29.09.2017 г.)</w:t>
      </w:r>
      <w:r w:rsidRPr="00565B44">
        <w:rPr>
          <w:rFonts w:ascii="Times New Roman" w:hAnsi="Times New Roman" w:cs="Times New Roman"/>
          <w:sz w:val="24"/>
          <w:szCs w:val="24"/>
        </w:rPr>
        <w:t xml:space="preserve"> </w:t>
      </w:r>
      <w:r w:rsidRPr="00565B44">
        <w:rPr>
          <w:rFonts w:ascii="Arial" w:eastAsiaTheme="minorEastAsia" w:hAnsi="Arial" w:cs="Arial"/>
          <w:lang w:eastAsia="bg-BG"/>
        </w:rPr>
        <w:t>горният ръб на фундамента на рекламното съоръжение не надвишава нивото на терена</w:t>
      </w:r>
      <w:r>
        <w:rPr>
          <w:rFonts w:ascii="Arial" w:eastAsiaTheme="minorEastAsia" w:hAnsi="Arial" w:cs="Arial"/>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Отказва се издаването на разрешение за изграждане на рекламни съоръжения:</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lastRenderedPageBreak/>
        <w:t>в зони с ограничена видимост;</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в </w:t>
      </w:r>
      <w:proofErr w:type="spellStart"/>
      <w:r w:rsidRPr="00271F8C">
        <w:rPr>
          <w:rFonts w:ascii="Arial" w:eastAsiaTheme="minorEastAsia" w:hAnsi="Arial" w:cs="Arial"/>
          <w:lang w:eastAsia="bg-BG"/>
        </w:rPr>
        <w:t>уширени</w:t>
      </w:r>
      <w:proofErr w:type="spellEnd"/>
      <w:r w:rsidRPr="00271F8C">
        <w:rPr>
          <w:rFonts w:ascii="Arial" w:eastAsiaTheme="minorEastAsia" w:hAnsi="Arial" w:cs="Arial"/>
          <w:lang w:eastAsia="bg-BG"/>
        </w:rPr>
        <w:t xml:space="preserve"> пътни участъци, предназначени за кацане на самолети;</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окачени на конструкцията на мостови съоръжения и надлези;</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 тунели и на разстояние по-малко от 200 м.;</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 средната разделителна ивица;</w:t>
      </w:r>
    </w:p>
    <w:p w:rsidR="00271F8C" w:rsidRP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изградени като </w:t>
      </w:r>
      <w:proofErr w:type="spellStart"/>
      <w:r w:rsidRPr="00271F8C">
        <w:rPr>
          <w:rFonts w:ascii="Arial" w:eastAsiaTheme="minorEastAsia" w:hAnsi="Arial" w:cs="Arial"/>
          <w:lang w:eastAsia="bg-BG"/>
        </w:rPr>
        <w:t>премостващи</w:t>
      </w:r>
      <w:proofErr w:type="spellEnd"/>
      <w:r w:rsidRPr="00271F8C">
        <w:rPr>
          <w:rFonts w:ascii="Arial" w:eastAsiaTheme="minorEastAsia" w:hAnsi="Arial" w:cs="Arial"/>
          <w:lang w:eastAsia="bg-BG"/>
        </w:rPr>
        <w:t xml:space="preserve"> конструкции над общинските пътища;</w:t>
      </w:r>
    </w:p>
    <w:p w:rsidR="00271F8C" w:rsidRDefault="00271F8C" w:rsidP="00271F8C">
      <w:pPr>
        <w:widowControl w:val="0"/>
        <w:numPr>
          <w:ilvl w:val="0"/>
          <w:numId w:val="23"/>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наподобяващи пътните знаци и указателните табели по фо</w:t>
      </w:r>
      <w:r w:rsidR="00FF045F">
        <w:rPr>
          <w:rFonts w:ascii="Arial" w:eastAsiaTheme="minorEastAsia" w:hAnsi="Arial" w:cs="Arial"/>
          <w:lang w:eastAsia="bg-BG"/>
        </w:rPr>
        <w:t>рма, цвят, съдържание и символи;</w:t>
      </w:r>
    </w:p>
    <w:p w:rsidR="00FF045F" w:rsidRPr="00FF045F" w:rsidRDefault="00FF045F" w:rsidP="00FF045F">
      <w:pPr>
        <w:widowControl w:val="0"/>
        <w:numPr>
          <w:ilvl w:val="0"/>
          <w:numId w:val="23"/>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(нова, Решение на ОС № 488 от 29.09.2017 г.)</w:t>
      </w:r>
      <w:r w:rsidRPr="00565B44">
        <w:rPr>
          <w:rFonts w:ascii="Times New Roman" w:hAnsi="Times New Roman" w:cs="Times New Roman"/>
          <w:sz w:val="24"/>
          <w:szCs w:val="24"/>
        </w:rPr>
        <w:t xml:space="preserve"> </w:t>
      </w:r>
      <w:r>
        <w:rPr>
          <w:rFonts w:ascii="Arial" w:eastAsiaTheme="minorEastAsia" w:hAnsi="Arial" w:cs="Arial"/>
          <w:lang w:eastAsia="bg-BG"/>
        </w:rPr>
        <w:t>когато</w:t>
      </w:r>
      <w:r w:rsidRPr="00565B44">
        <w:rPr>
          <w:rFonts w:ascii="Arial" w:eastAsiaTheme="minorEastAsia" w:hAnsi="Arial" w:cs="Arial"/>
          <w:lang w:eastAsia="bg-BG"/>
        </w:rPr>
        <w:t xml:space="preserve"> рекламното съоръжение </w:t>
      </w:r>
      <w:r>
        <w:rPr>
          <w:rFonts w:ascii="Arial" w:eastAsiaTheme="minorEastAsia" w:hAnsi="Arial" w:cs="Arial"/>
          <w:lang w:eastAsia="bg-BG"/>
        </w:rPr>
        <w:t>е с профил на носещата колона, различна от кръг.</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Чл.29</w:t>
      </w:r>
      <w:r w:rsidRPr="00271F8C">
        <w:rPr>
          <w:rFonts w:ascii="Arial" w:eastAsiaTheme="minorEastAsia" w:hAnsi="Arial" w:cs="Arial"/>
          <w:lang w:eastAsia="bg-BG"/>
        </w:rPr>
        <w:t>.(1) 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и е задължително условие за издаване на разрешение за ползване по смисъла на глава единадесета от Закона за устройство на територията.</w:t>
      </w:r>
    </w:p>
    <w:p w:rsidR="00271F8C" w:rsidRPr="0068633B" w:rsidRDefault="0068633B" w:rsidP="00271F8C">
      <w:pPr>
        <w:widowControl w:val="0"/>
        <w:numPr>
          <w:ilvl w:val="0"/>
          <w:numId w:val="2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68633B">
        <w:rPr>
          <w:rFonts w:ascii="Arial" w:eastAsiaTheme="minorEastAsia" w:hAnsi="Arial" w:cs="Arial"/>
          <w:lang w:eastAsia="bg-BG"/>
        </w:rPr>
        <w:t>(изм. с Решение на ОС № 488 от 29.09.2017 г.)</w:t>
      </w:r>
      <w:r w:rsidRPr="0068633B">
        <w:rPr>
          <w:rFonts w:ascii="Times New Roman" w:hAnsi="Times New Roman" w:cs="Times New Roman"/>
          <w:sz w:val="24"/>
          <w:szCs w:val="24"/>
        </w:rPr>
        <w:t xml:space="preserve"> </w:t>
      </w:r>
      <w:proofErr w:type="spellStart"/>
      <w:r w:rsidRPr="0068633B">
        <w:rPr>
          <w:rFonts w:ascii="Arial" w:eastAsiaTheme="minorEastAsia" w:hAnsi="Arial" w:cs="Arial"/>
          <w:lang w:eastAsia="bg-BG"/>
        </w:rPr>
        <w:t>онстативен</w:t>
      </w:r>
      <w:proofErr w:type="spellEnd"/>
      <w:r w:rsidRPr="0068633B">
        <w:rPr>
          <w:rFonts w:ascii="Arial" w:eastAsiaTheme="minorEastAsia" w:hAnsi="Arial" w:cs="Arial"/>
          <w:lang w:eastAsia="bg-BG"/>
        </w:rPr>
        <w:t xml:space="preserve"> протокол за изграденото рекламно съоръжение.</w:t>
      </w:r>
    </w:p>
    <w:p w:rsidR="00271F8C" w:rsidRPr="00271F8C" w:rsidRDefault="00271F8C" w:rsidP="00271F8C">
      <w:pPr>
        <w:widowControl w:val="0"/>
        <w:numPr>
          <w:ilvl w:val="0"/>
          <w:numId w:val="24"/>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която дата се дължи и таксата.</w:t>
      </w:r>
    </w:p>
    <w:p w:rsidR="00271F8C" w:rsidRPr="00271F8C" w:rsidRDefault="00271F8C" w:rsidP="00271F8C">
      <w:pPr>
        <w:widowControl w:val="0"/>
        <w:numPr>
          <w:ilvl w:val="0"/>
          <w:numId w:val="2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Всяко съчетание на пътни знаци с рекламен материал се счита за реклама.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Чл.30. </w:t>
      </w:r>
      <w:r w:rsidRPr="00271F8C">
        <w:rPr>
          <w:rFonts w:ascii="Arial" w:eastAsiaTheme="minorEastAsia" w:hAnsi="Arial" w:cs="Arial"/>
          <w:lang w:eastAsia="bg-BG"/>
        </w:rPr>
        <w:t>Дължимата такса за специално ползване чрез експлоатация на рекламно съоръжение, се заплаща в едномесечен срок от датата на издаване на разрешение за ползване на строежа.</w:t>
      </w:r>
    </w:p>
    <w:p w:rsidR="00271F8C" w:rsidRPr="00271F8C" w:rsidRDefault="00271F8C" w:rsidP="00271F8C">
      <w:pPr>
        <w:tabs>
          <w:tab w:val="left" w:pos="1698"/>
        </w:tabs>
        <w:autoSpaceDE w:val="0"/>
        <w:autoSpaceDN w:val="0"/>
        <w:adjustRightInd w:val="0"/>
        <w:spacing w:after="0" w:line="240" w:lineRule="exact"/>
        <w:rPr>
          <w:rFonts w:ascii="Arial" w:eastAsiaTheme="minorEastAsia" w:hAnsi="Arial" w:cs="Arial"/>
          <w:sz w:val="20"/>
          <w:szCs w:val="20"/>
          <w:lang w:eastAsia="bg-BG"/>
        </w:rPr>
      </w:pPr>
      <w:r w:rsidRPr="00271F8C">
        <w:rPr>
          <w:rFonts w:ascii="Arial" w:eastAsiaTheme="minorEastAsia" w:hAnsi="Arial" w:cs="Arial"/>
          <w:sz w:val="20"/>
          <w:szCs w:val="20"/>
          <w:lang w:eastAsia="bg-BG"/>
        </w:rPr>
        <w:tab/>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IV</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Прокарване и ремонт на подземни и надземни проводи и съоръжения в</w:t>
      </w: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обхвата на пътя</w:t>
      </w:r>
    </w:p>
    <w:p w:rsidR="00271F8C" w:rsidRPr="00271F8C" w:rsidRDefault="00271F8C" w:rsidP="002A1E2D">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Чл.31</w:t>
      </w:r>
      <w:r w:rsidRPr="00271F8C">
        <w:rPr>
          <w:rFonts w:ascii="Arial" w:eastAsiaTheme="minorEastAsia" w:hAnsi="Arial" w:cs="Arial"/>
          <w:lang w:eastAsia="bg-BG"/>
        </w:rPr>
        <w:t xml:space="preserve">.(1) Разрешението за специално ползване на пътя чрез прокарване и ремонт на подземни и надземни проводи и съоръжения е задължително условие за издаване на разрешение за строеж по смисъла на глава осма, Раздел </w:t>
      </w:r>
      <w:r w:rsidRPr="00271F8C">
        <w:rPr>
          <w:rFonts w:ascii="Arial" w:eastAsiaTheme="minorEastAsia" w:hAnsi="Arial" w:cs="Arial"/>
          <w:lang w:val="en-US" w:eastAsia="bg-BG"/>
        </w:rPr>
        <w:t>III</w:t>
      </w:r>
      <w:r w:rsidRPr="00271F8C">
        <w:rPr>
          <w:rFonts w:ascii="Arial" w:eastAsiaTheme="minorEastAsia" w:hAnsi="Arial" w:cs="Arial"/>
          <w:lang w:eastAsia="bg-BG"/>
        </w:rPr>
        <w:t xml:space="preserve"> от Закона за устройство на територията.</w:t>
      </w:r>
    </w:p>
    <w:p w:rsidR="00271F8C" w:rsidRPr="00271F8C" w:rsidRDefault="00271F8C" w:rsidP="002A1E2D">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Чл.32. </w:t>
      </w:r>
      <w:r w:rsidRPr="00271F8C">
        <w:rPr>
          <w:rFonts w:ascii="Arial" w:eastAsiaTheme="minorEastAsia" w:hAnsi="Arial" w:cs="Arial"/>
          <w:lang w:eastAsia="bg-BG"/>
        </w:rPr>
        <w:t>Разрешение за специално ползване на пътя чрез прокарване на подземни и надземни проводи и съоръжения на техническата инфраструктура се изисква при:</w:t>
      </w:r>
    </w:p>
    <w:p w:rsidR="00271F8C" w:rsidRPr="00271F8C" w:rsidRDefault="002A1E2D" w:rsidP="002A1E2D">
      <w:pPr>
        <w:widowControl w:val="0"/>
        <w:numPr>
          <w:ilvl w:val="0"/>
          <w:numId w:val="25"/>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Pr>
          <w:rFonts w:ascii="Arial" w:eastAsiaTheme="minorEastAsia" w:hAnsi="Arial" w:cs="Arial"/>
          <w:lang w:eastAsia="bg-BG"/>
        </w:rPr>
        <w:t>(изм. с Решение на ОС № 488 от 29.09.2017 г.)</w:t>
      </w:r>
      <w:r w:rsidRPr="00565B44">
        <w:rPr>
          <w:rFonts w:ascii="Times New Roman" w:hAnsi="Times New Roman" w:cs="Times New Roman"/>
          <w:sz w:val="24"/>
          <w:szCs w:val="24"/>
        </w:rPr>
        <w:t xml:space="preserve"> </w:t>
      </w:r>
      <w:r>
        <w:rPr>
          <w:rFonts w:ascii="Arial" w:eastAsiaTheme="minorEastAsia" w:hAnsi="Arial" w:cs="Arial"/>
          <w:lang w:eastAsia="bg-BG"/>
        </w:rPr>
        <w:t xml:space="preserve">изграждането на </w:t>
      </w:r>
      <w:proofErr w:type="spellStart"/>
      <w:r>
        <w:rPr>
          <w:rFonts w:ascii="Arial" w:eastAsiaTheme="minorEastAsia" w:hAnsi="Arial" w:cs="Arial"/>
          <w:lang w:eastAsia="bg-BG"/>
        </w:rPr>
        <w:t>подземнии</w:t>
      </w:r>
      <w:proofErr w:type="spellEnd"/>
      <w:r>
        <w:rPr>
          <w:rFonts w:ascii="Arial" w:eastAsiaTheme="minorEastAsia" w:hAnsi="Arial" w:cs="Arial"/>
          <w:lang w:eastAsia="bg-BG"/>
        </w:rPr>
        <w:t xml:space="preserve"> надземни линейни и отделно стоящи съоръжения в обхвата на пътя и обслужващата зона</w:t>
      </w:r>
      <w:r w:rsidR="00271F8C" w:rsidRPr="00271F8C">
        <w:rPr>
          <w:rFonts w:ascii="Arial" w:eastAsiaTheme="minorEastAsia" w:hAnsi="Arial" w:cs="Arial"/>
          <w:lang w:eastAsia="bg-BG"/>
        </w:rPr>
        <w:t>;</w:t>
      </w:r>
    </w:p>
    <w:p w:rsidR="00271F8C" w:rsidRPr="002A1E2D" w:rsidRDefault="002A1E2D" w:rsidP="00E45BB4">
      <w:pPr>
        <w:widowControl w:val="0"/>
        <w:numPr>
          <w:ilvl w:val="0"/>
          <w:numId w:val="26"/>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A1E2D">
        <w:rPr>
          <w:rFonts w:ascii="Arial" w:eastAsiaTheme="minorEastAsia" w:hAnsi="Arial" w:cs="Arial"/>
          <w:lang w:eastAsia="bg-BG"/>
        </w:rPr>
        <w:t>(изм. с Решение на ОС № 488 от 29.09.2017 г.)</w:t>
      </w:r>
      <w:r w:rsidRPr="002A1E2D">
        <w:rPr>
          <w:rFonts w:ascii="Times New Roman" w:hAnsi="Times New Roman" w:cs="Times New Roman"/>
          <w:sz w:val="24"/>
          <w:szCs w:val="24"/>
        </w:rPr>
        <w:t xml:space="preserve"> </w:t>
      </w:r>
      <w:r w:rsidR="00271F8C" w:rsidRPr="002A1E2D">
        <w:rPr>
          <w:rFonts w:ascii="Arial" w:eastAsiaTheme="minorEastAsia" w:hAnsi="Arial" w:cs="Arial"/>
          <w:lang w:eastAsia="bg-BG"/>
        </w:rPr>
        <w:t xml:space="preserve">пресичане на пътя от подземни или надземни </w:t>
      </w:r>
      <w:r>
        <w:rPr>
          <w:rFonts w:ascii="Arial" w:eastAsiaTheme="minorEastAsia" w:hAnsi="Arial" w:cs="Arial"/>
          <w:lang w:eastAsia="bg-BG"/>
        </w:rPr>
        <w:t>линейни</w:t>
      </w:r>
      <w:r w:rsidR="00271F8C" w:rsidRPr="002A1E2D">
        <w:rPr>
          <w:rFonts w:ascii="Arial" w:eastAsiaTheme="minorEastAsia" w:hAnsi="Arial" w:cs="Arial"/>
          <w:lang w:eastAsia="bg-BG"/>
        </w:rPr>
        <w:t xml:space="preserve"> съоръжения;</w:t>
      </w:r>
    </w:p>
    <w:p w:rsidR="00271F8C" w:rsidRPr="00271F8C" w:rsidRDefault="002A1E2D" w:rsidP="00E45BB4">
      <w:pPr>
        <w:widowControl w:val="0"/>
        <w:numPr>
          <w:ilvl w:val="0"/>
          <w:numId w:val="2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A1E2D">
        <w:rPr>
          <w:rFonts w:ascii="Arial" w:eastAsiaTheme="minorEastAsia" w:hAnsi="Arial" w:cs="Arial"/>
          <w:lang w:eastAsia="bg-BG"/>
        </w:rPr>
        <w:t>(изм. с Решение на ОС № 488 от 29.09.2017 г.)</w:t>
      </w:r>
      <w:r w:rsidR="00144123">
        <w:rPr>
          <w:rFonts w:ascii="Arial" w:eastAsiaTheme="minorEastAsia" w:hAnsi="Arial" w:cs="Arial"/>
          <w:lang w:eastAsia="bg-BG"/>
        </w:rPr>
        <w:t xml:space="preserve"> ремонт и </w:t>
      </w:r>
      <w:r w:rsidR="00271F8C" w:rsidRPr="00271F8C">
        <w:rPr>
          <w:rFonts w:ascii="Arial" w:eastAsiaTheme="minorEastAsia" w:hAnsi="Arial" w:cs="Arial"/>
          <w:lang w:eastAsia="bg-BG"/>
        </w:rPr>
        <w:t xml:space="preserve">реконструкция на подземни или надземни </w:t>
      </w:r>
      <w:r w:rsidR="00144123">
        <w:rPr>
          <w:rFonts w:ascii="Arial" w:eastAsiaTheme="minorEastAsia" w:hAnsi="Arial" w:cs="Arial"/>
          <w:lang w:eastAsia="bg-BG"/>
        </w:rPr>
        <w:t>линейни и отделно стоящи съоръжения</w:t>
      </w:r>
      <w:r w:rsidR="00271F8C" w:rsidRPr="00271F8C">
        <w:rPr>
          <w:rFonts w:ascii="Arial" w:eastAsiaTheme="minorEastAsia" w:hAnsi="Arial" w:cs="Arial"/>
          <w:lang w:eastAsia="bg-BG"/>
        </w:rPr>
        <w:t xml:space="preserve"> в обхвата на пътя</w:t>
      </w:r>
      <w:r w:rsidR="00144123">
        <w:rPr>
          <w:rFonts w:ascii="Arial" w:eastAsiaTheme="minorEastAsia" w:hAnsi="Arial" w:cs="Arial"/>
          <w:lang w:eastAsia="bg-BG"/>
        </w:rPr>
        <w:t xml:space="preserve"> и в обслужващата зона</w:t>
      </w:r>
      <w:r w:rsidR="00271F8C" w:rsidRPr="00271F8C">
        <w:rPr>
          <w:rFonts w:ascii="Arial" w:eastAsiaTheme="minorEastAsia" w:hAnsi="Arial" w:cs="Arial"/>
          <w:lang w:eastAsia="bg-BG"/>
        </w:rPr>
        <w:t>.</w:t>
      </w:r>
    </w:p>
    <w:p w:rsidR="00271F8C" w:rsidRPr="00AB4FBC" w:rsidRDefault="00271F8C" w:rsidP="00E45BB4">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b/>
          <w:bCs/>
          <w:lang w:eastAsia="bg-BG"/>
        </w:rPr>
        <w:t xml:space="preserve">Чл.33. </w:t>
      </w:r>
      <w:r w:rsidRPr="00AB4FBC">
        <w:rPr>
          <w:rFonts w:ascii="Arial" w:eastAsiaTheme="minorEastAsia" w:hAnsi="Arial" w:cs="Arial"/>
          <w:lang w:eastAsia="bg-BG"/>
        </w:rPr>
        <w:t xml:space="preserve">Към искането по </w:t>
      </w:r>
      <w:r w:rsidR="00AB4FBC" w:rsidRPr="00AB4FBC">
        <w:rPr>
          <w:rFonts w:ascii="Arial" w:eastAsiaTheme="minorEastAsia" w:hAnsi="Arial" w:cs="Arial"/>
          <w:lang w:eastAsia="bg-BG"/>
        </w:rPr>
        <w:t>ч</w:t>
      </w:r>
      <w:r w:rsidRPr="00AB4FBC">
        <w:rPr>
          <w:rFonts w:ascii="Arial" w:eastAsiaTheme="minorEastAsia" w:hAnsi="Arial" w:cs="Arial"/>
          <w:lang w:eastAsia="bg-BG"/>
        </w:rPr>
        <w:t>л.31 заинтересуваното лице прилага: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1. (изм. с Решение на ОС № 488 от 28.09.2017 г.) декларация по образец на администрацията, управляваща пътя, с която се заявява, че при необходимост от изместване на съоръжението заявителят ще извърши това за собствена сметка;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 xml:space="preserve">2. (нова, Решение на ОС № 488 от 28.09.2017 г.) удостоверение за наличие или липса на публични задължения по </w:t>
      </w:r>
      <w:hyperlink r:id="rId8" w:history="1">
        <w:r w:rsidRPr="00AB4FBC">
          <w:rPr>
            <w:rStyle w:val="Hyperlink"/>
            <w:rFonts w:ascii="Arial" w:eastAsiaTheme="minorEastAsia" w:hAnsi="Arial" w:cs="Arial"/>
            <w:color w:val="auto"/>
            <w:u w:val="none"/>
            <w:lang w:eastAsia="bg-BG"/>
          </w:rPr>
          <w:t>чл. 87, ал. 6 ДОПК</w:t>
        </w:r>
      </w:hyperlink>
      <w:r w:rsidRPr="00AB4FBC">
        <w:rPr>
          <w:rFonts w:ascii="Arial" w:eastAsiaTheme="minorEastAsia" w:hAnsi="Arial" w:cs="Arial"/>
          <w:lang w:eastAsia="bg-BG"/>
        </w:rPr>
        <w:t xml:space="preserve">; </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3. (изм. с Решение на ОС № 488 от 28.09.2017 г.) копие от документа за платена такса за издаване на разрешението;</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4. (нова, Решение на ОС № 488 от 28.09.2017 г.) съгласуван от администрацията, управляваща пътя,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5. (нова, Решение на ОС № 488 от 28.09.2017 г.) документ за собственост и скица на имота, за нуждите на който се изгражда съоръжението, а при сключен договор за присъединяване между съответното експлоатационно дружество и лицето, за чиито нужди се изгражда съоръжението, се представя само копието от договора;</w:t>
      </w:r>
    </w:p>
    <w:p w:rsidR="00AB4FBC" w:rsidRPr="00AB4FBC" w:rsidRDefault="00AB4FBC" w:rsidP="00AB4FBC">
      <w:pPr>
        <w:autoSpaceDE w:val="0"/>
        <w:autoSpaceDN w:val="0"/>
        <w:adjustRightInd w:val="0"/>
        <w:spacing w:after="0" w:line="259" w:lineRule="exact"/>
        <w:ind w:firstLine="1134"/>
        <w:jc w:val="both"/>
        <w:rPr>
          <w:rFonts w:ascii="Arial" w:eastAsiaTheme="minorEastAsia" w:hAnsi="Arial" w:cs="Arial"/>
          <w:lang w:eastAsia="bg-BG"/>
        </w:rPr>
      </w:pPr>
      <w:r w:rsidRPr="00AB4FBC">
        <w:rPr>
          <w:rFonts w:ascii="Arial" w:eastAsiaTheme="minorEastAsia" w:hAnsi="Arial" w:cs="Arial"/>
          <w:lang w:eastAsia="bg-BG"/>
        </w:rPr>
        <w:t>6. (нова, Решение на ОС № 488 от 28.09.2017 г.) нотариално заверено пълномощно на представителя на лицето, за чиито нужди се издава разрешението за специално ползване на пътя, в случаите, когато искането не се подава лично.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Чл.34</w:t>
      </w:r>
      <w:r w:rsidRPr="00271F8C">
        <w:rPr>
          <w:rFonts w:ascii="Arial" w:eastAsiaTheme="minorEastAsia" w:hAnsi="Arial" w:cs="Arial"/>
          <w:lang w:eastAsia="bg-BG"/>
        </w:rPr>
        <w:t xml:space="preserve">.(1) Разрешение за специално ползване чрез прокарване на подземни и надземни проводи в обхвата на пътя се допуска, при условие, че </w:t>
      </w:r>
      <w:proofErr w:type="spellStart"/>
      <w:r w:rsidRPr="00271F8C">
        <w:rPr>
          <w:rFonts w:ascii="Arial" w:eastAsiaTheme="minorEastAsia" w:hAnsi="Arial" w:cs="Arial"/>
          <w:lang w:eastAsia="bg-BG"/>
        </w:rPr>
        <w:t>проводът</w:t>
      </w:r>
      <w:proofErr w:type="spellEnd"/>
      <w:r w:rsidRPr="00271F8C">
        <w:rPr>
          <w:rFonts w:ascii="Arial" w:eastAsiaTheme="minorEastAsia" w:hAnsi="Arial" w:cs="Arial"/>
          <w:lang w:eastAsia="bg-BG"/>
        </w:rPr>
        <w:t xml:space="preserve"> или съоръжението са проектирани така, че по време на експлоатация и в случаи на авария няма да застрашават елементите на пътя и безопасността на движението.</w:t>
      </w:r>
    </w:p>
    <w:p w:rsidR="00271F8C" w:rsidRPr="00271F8C" w:rsidRDefault="00271F8C" w:rsidP="00271F8C">
      <w:pPr>
        <w:widowControl w:val="0"/>
        <w:numPr>
          <w:ilvl w:val="0"/>
          <w:numId w:val="28"/>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Едновременно с разрешението за специално ползване на пътя чрез прокарване на подземни и надземни проводи и съоръжения и ремонт в обхвата на пътя може да бъде поискано и разрешение за специално ползване на пътя при временно ползване на части от пътното платно и на земи в обхвата на пътя.</w:t>
      </w:r>
    </w:p>
    <w:p w:rsidR="00271F8C" w:rsidRPr="00271F8C" w:rsidRDefault="00271F8C" w:rsidP="00271F8C">
      <w:pPr>
        <w:widowControl w:val="0"/>
        <w:numPr>
          <w:ilvl w:val="0"/>
          <w:numId w:val="28"/>
        </w:num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случаите на внезапно произлезли повреди ремонтната дейност се осъществява съгласно чл.26, ал.4 от Закона за пътищата, като заедно с уведомяването на техническата служба на общината се заплаща съответната такса за временното ползване на части от пътното платно и на земи в обхвата на пътя и се прилага проект (схема) за временна организация на движението при извършване на ремонт.</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Раздел 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Временно ползване на части от пътното платно и на земи в обхвата на пътя</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Чл.35. </w:t>
      </w:r>
      <w:r w:rsidRPr="00271F8C">
        <w:rPr>
          <w:rFonts w:ascii="Arial" w:eastAsiaTheme="minorEastAsia" w:hAnsi="Arial" w:cs="Arial"/>
          <w:lang w:eastAsia="bg-BG"/>
        </w:rPr>
        <w:t>Разрешенията за специално ползване на пътя чрез временно ползване на части от пътното платно и на земи в обхвата на пътя се издават по образец, утвърден от кмета на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Чл.36. </w:t>
      </w:r>
      <w:r w:rsidRPr="00271F8C">
        <w:rPr>
          <w:rFonts w:ascii="Arial" w:eastAsiaTheme="minorEastAsia" w:hAnsi="Arial" w:cs="Arial"/>
          <w:lang w:eastAsia="bg-BG"/>
        </w:rPr>
        <w:t>Разрешение за специално ползване на пътя чрез временно ползване на части от пътното платно и на земи в обхвата на пътя се изисква при:</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271F8C" w:rsidRPr="00271F8C" w:rsidRDefault="00271F8C" w:rsidP="00271F8C">
      <w:pPr>
        <w:widowControl w:val="0"/>
        <w:numPr>
          <w:ilvl w:val="0"/>
          <w:numId w:val="29"/>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извършване на други </w:t>
      </w:r>
      <w:proofErr w:type="spellStart"/>
      <w:r w:rsidRPr="00271F8C">
        <w:rPr>
          <w:rFonts w:ascii="Arial" w:eastAsiaTheme="minorEastAsia" w:hAnsi="Arial" w:cs="Arial"/>
          <w:lang w:eastAsia="bg-BG"/>
        </w:rPr>
        <w:t>неупоменати</w:t>
      </w:r>
      <w:proofErr w:type="spellEnd"/>
      <w:r w:rsidRPr="00271F8C">
        <w:rPr>
          <w:rFonts w:ascii="Arial" w:eastAsiaTheme="minorEastAsia" w:hAnsi="Arial" w:cs="Arial"/>
          <w:lang w:eastAsia="bg-BG"/>
        </w:rPr>
        <w:t xml:space="preserve"> дейности в Чл.26, ал.1 и 2 от Закона за пътищата, които изискват ограничаване, прекъсване, отклоняване, спиране или въвеждане на други ограничения за движението.</w:t>
      </w:r>
    </w:p>
    <w:p w:rsidR="00271F8C" w:rsidRPr="00271F8C" w:rsidRDefault="00271F8C" w:rsidP="00271F8C">
      <w:pPr>
        <w:autoSpaceDE w:val="0"/>
        <w:autoSpaceDN w:val="0"/>
        <w:adjustRightInd w:val="0"/>
        <w:spacing w:after="0" w:line="259" w:lineRule="exact"/>
        <w:ind w:right="1747"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Чл.37. </w:t>
      </w:r>
      <w:r w:rsidRPr="00271F8C">
        <w:rPr>
          <w:rFonts w:ascii="Arial" w:eastAsiaTheme="minorEastAsia" w:hAnsi="Arial" w:cs="Arial"/>
          <w:lang w:eastAsia="bg-BG"/>
        </w:rPr>
        <w:t>Към искането по Чл.35 заинтересуваното лице прилага: 1. проект или схема за временна организация на движението;</w:t>
      </w:r>
    </w:p>
    <w:p w:rsidR="00271F8C" w:rsidRPr="00271F8C" w:rsidRDefault="00271F8C" w:rsidP="00271F8C">
      <w:pPr>
        <w:widowControl w:val="0"/>
        <w:numPr>
          <w:ilvl w:val="0"/>
          <w:numId w:val="30"/>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копие от разрешението за строеж - в случаите, когато такова се изисква от Закона за устройство на територията;</w:t>
      </w:r>
    </w:p>
    <w:p w:rsidR="00271F8C" w:rsidRPr="00271F8C" w:rsidRDefault="00271F8C" w:rsidP="00271F8C">
      <w:pPr>
        <w:widowControl w:val="0"/>
        <w:numPr>
          <w:ilvl w:val="0"/>
          <w:numId w:val="31"/>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копие от документа за платена такса за издаване на разрешението.</w:t>
      </w:r>
    </w:p>
    <w:p w:rsidR="00271F8C" w:rsidRPr="00271F8C" w:rsidRDefault="00271F8C" w:rsidP="00271F8C">
      <w:pPr>
        <w:autoSpaceDE w:val="0"/>
        <w:autoSpaceDN w:val="0"/>
        <w:adjustRightInd w:val="0"/>
        <w:spacing w:after="0" w:line="475" w:lineRule="exact"/>
        <w:ind w:right="3072"/>
        <w:jc w:val="center"/>
        <w:rPr>
          <w:rFonts w:ascii="Arial" w:eastAsiaTheme="minorEastAsia" w:hAnsi="Arial" w:cs="Arial"/>
          <w:b/>
          <w:bCs/>
          <w:lang w:eastAsia="bg-BG"/>
        </w:rPr>
      </w:pPr>
      <w:r w:rsidRPr="00271F8C">
        <w:rPr>
          <w:rFonts w:ascii="Arial" w:eastAsiaTheme="minorEastAsia" w:hAnsi="Arial" w:cs="Arial"/>
          <w:b/>
          <w:bCs/>
          <w:lang w:eastAsia="bg-BG"/>
        </w:rPr>
        <w:t>ГЛАВА ЧЕТВЪРТА УПРАВЛЕНИЕ И КОНТРОЛ</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Чл.38. </w:t>
      </w:r>
      <w:r w:rsidRPr="00271F8C">
        <w:rPr>
          <w:rFonts w:ascii="Arial" w:eastAsiaTheme="minorEastAsia" w:hAnsi="Arial" w:cs="Arial"/>
          <w:lang w:eastAsia="bg-BG"/>
        </w:rPr>
        <w:t>(1) Общинските пътища се управляват от кмета на общината, а частните пътища - от собствениците им.</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lastRenderedPageBreak/>
        <w:t>(2) Общините и собствениците на частни пътища съгласуват с Изпълнителна агенция "Пътища" проектите за изграждане и експлоатация на улиците, част от републиканската пътна мрежа и свързване на общинските пътища с републиканските.</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Чл.39. </w:t>
      </w:r>
      <w:r w:rsidRPr="00271F8C">
        <w:rPr>
          <w:rFonts w:ascii="Arial" w:eastAsiaTheme="minorEastAsia" w:hAnsi="Arial" w:cs="Arial"/>
          <w:lang w:eastAsia="bg-BG"/>
        </w:rPr>
        <w:t>Кметът на общината :</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ръководи и контролира дейностите, свързани с изграждането, ремонта, поддържането и управлението на общинската пътна мрежа.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възлага и контролира дейностите, свързани с непосредственото изграждане, ремонт и поддържане на общинските пътища.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организира и осъществява защита на общинските пътища, включително на пътните съоръжения и принадлежностите на пътя.</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осигурява общественото ползване на общинските пътища чрез регулиране и контрол, даване на разрешения или въвеждане на забрана за ползване.</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издава и отнема разрешения за специално ползване на пътищата.</w:t>
      </w:r>
    </w:p>
    <w:p w:rsidR="00271F8C" w:rsidRPr="00271F8C" w:rsidRDefault="00271F8C" w:rsidP="00271F8C">
      <w:pPr>
        <w:widowControl w:val="0"/>
        <w:numPr>
          <w:ilvl w:val="0"/>
          <w:numId w:val="32"/>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съставя актове за нарушения по тази наредба или упълномощава длъжностни лица в администрацията, кметове и кметски наместници на населени места на територията на общината да съставят актове за установяване на нарушенията и издава наказателни постановления.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Чл.40</w:t>
      </w:r>
      <w:r w:rsidRPr="00271F8C">
        <w:rPr>
          <w:rFonts w:ascii="Arial" w:eastAsiaTheme="minorEastAsia" w:hAnsi="Arial" w:cs="Arial"/>
          <w:lang w:eastAsia="bg-BG"/>
        </w:rPr>
        <w:t>.(1) В зоната от оста на пътя до ограничителната строителна линия се забранява извършването на всякакво строителство, подобрения или разширения на съществуващите обекти, освен тези които са предназначени за обслужване на пътуващите, при условие, че е гарантирана безопасността на движението.</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 В обхвата на пътя се забранява:</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извършването на каквито и да било работи по пътното платно, преди да бъдат поставени необходимите предупредителни и сигнални знаци;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поставянето и складирането на материали, които не са необходими за пътя или са резултат от битова или стопанска дейност в съседни имоти;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движение на верижни трактори и машини или коли с назъбени колела и гуми с шипове по асфалтови покрития, освен в случаите на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превоз на мокри товари, които наводняват пътното платно;</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влаченето на дървета, слама и др. подобни по пътното платно;</w:t>
      </w:r>
    </w:p>
    <w:p w:rsidR="00271F8C" w:rsidRPr="00271F8C" w:rsidRDefault="00271F8C" w:rsidP="00271F8C">
      <w:pPr>
        <w:widowControl w:val="0"/>
        <w:numPr>
          <w:ilvl w:val="0"/>
          <w:numId w:val="33"/>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косенето на трева и пашата на добитък.</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Чл.41</w:t>
      </w:r>
      <w:r w:rsidRPr="00271F8C">
        <w:rPr>
          <w:rFonts w:ascii="Arial" w:eastAsiaTheme="minorEastAsia" w:hAnsi="Arial" w:cs="Arial"/>
          <w:lang w:eastAsia="bg-BG"/>
        </w:rPr>
        <w:t>.(1)За дейности извън специалното ползване на общинските пътища без разрешение се забранява:</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1.</w:t>
      </w:r>
      <w:r w:rsidRPr="00271F8C">
        <w:rPr>
          <w:rFonts w:ascii="Arial" w:eastAsiaTheme="minorEastAsia" w:hAnsi="Arial" w:cs="Arial"/>
          <w:lang w:eastAsia="bg-BG"/>
        </w:rPr>
        <w:tab/>
        <w:t>в обхвата на пътя без разрешение:</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засаждане или изсичане и изкореняване на дървета или храсти;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поставяне на пътни знаци;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прекъсването, отклоняването или спирането на движението;</w:t>
      </w:r>
    </w:p>
    <w:p w:rsidR="00271F8C" w:rsidRPr="00271F8C" w:rsidRDefault="00271F8C" w:rsidP="00271F8C">
      <w:pPr>
        <w:tabs>
          <w:tab w:val="left" w:pos="1570"/>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изграждането на рекламни съоръжения и поставянето на пътни знаци или рекламни материали;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д)</w:t>
      </w:r>
      <w:r w:rsidRPr="00271F8C">
        <w:rPr>
          <w:rFonts w:ascii="Arial" w:eastAsiaTheme="minorEastAsia" w:hAnsi="Arial" w:cs="Arial"/>
          <w:lang w:eastAsia="bg-BG"/>
        </w:rPr>
        <w:tab/>
        <w:t>поставяне на възпоменателни знаци и табели.</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е)</w:t>
      </w:r>
      <w:r w:rsidRPr="00271F8C">
        <w:rPr>
          <w:rFonts w:ascii="Arial" w:eastAsiaTheme="minorEastAsia" w:hAnsi="Arial" w:cs="Arial"/>
          <w:lang w:eastAsia="bg-BG"/>
        </w:rPr>
        <w:tab/>
        <w:t>движението на тежки и извънгабаритни превозни средства.</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в обхвата на пътя и в обслужващите зони без разрешение:</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изграждането на сгради и съоръжения, както и реконструкцията и промяната на тяхното предназначение;</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прокарването на нови и реконструкцията на подземни и надземни съоръжения на техническата инфраструктура;</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добиването на кариерни и други строителни материали;</w:t>
      </w:r>
    </w:p>
    <w:p w:rsidR="00271F8C" w:rsidRPr="00271F8C" w:rsidRDefault="00271F8C" w:rsidP="00271F8C">
      <w:pPr>
        <w:tabs>
          <w:tab w:val="left" w:pos="1579"/>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изграждането на пътни връзки към съседни имоти, включително земеделски земи и земи от горския фонд.</w:t>
      </w:r>
    </w:p>
    <w:p w:rsidR="00271F8C" w:rsidRPr="00271F8C" w:rsidRDefault="00271F8C" w:rsidP="00271F8C">
      <w:p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За дейности от специалното ползване на общинските пътища без разрешение се забраняват:</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1.</w:t>
      </w:r>
      <w:r w:rsidRPr="00271F8C">
        <w:rPr>
          <w:rFonts w:ascii="Arial" w:eastAsiaTheme="minorEastAsia" w:hAnsi="Arial" w:cs="Arial"/>
          <w:lang w:eastAsia="bg-BG"/>
        </w:rPr>
        <w:tab/>
        <w:t>в обхвата на пътя и ограничителната строителна линия:</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движението на извънгабаритни и тежки пътни превозни средства;</w:t>
      </w:r>
    </w:p>
    <w:p w:rsidR="00271F8C" w:rsidRPr="00271F8C" w:rsidRDefault="00271F8C" w:rsidP="00271F8C">
      <w:pPr>
        <w:tabs>
          <w:tab w:val="left" w:pos="1579"/>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изграждане и експлоатация на рекламни съоръжения;</w:t>
      </w:r>
    </w:p>
    <w:p w:rsidR="00271F8C" w:rsidRPr="00271F8C" w:rsidRDefault="00271F8C" w:rsidP="00271F8C">
      <w:pPr>
        <w:tabs>
          <w:tab w:val="left" w:pos="1570"/>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изграждането, реконструкция и експлоатация на подземни или надземни линейни или отделно стоящи съоръжения на техническата инфраструктура;</w:t>
      </w:r>
    </w:p>
    <w:p w:rsidR="00271F8C" w:rsidRPr="00271F8C" w:rsidRDefault="00271F8C" w:rsidP="00271F8C">
      <w:pPr>
        <w:tabs>
          <w:tab w:val="left" w:pos="216"/>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временното ползване на части от пътното платно и на земи в обхвата на пътя.</w:t>
      </w:r>
    </w:p>
    <w:p w:rsidR="00271F8C" w:rsidRPr="00271F8C" w:rsidRDefault="00271F8C" w:rsidP="00271F8C">
      <w:p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в обхвата на пътя и обслужващите зони:</w:t>
      </w:r>
    </w:p>
    <w:p w:rsidR="00271F8C" w:rsidRPr="00271F8C" w:rsidRDefault="00271F8C" w:rsidP="00271F8C">
      <w:pPr>
        <w:tabs>
          <w:tab w:val="left" w:pos="16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изграждането на търговски крайпътни обекти;</w:t>
      </w:r>
    </w:p>
    <w:p w:rsidR="00271F8C" w:rsidRPr="00271F8C" w:rsidRDefault="00271F8C" w:rsidP="00271F8C">
      <w:pPr>
        <w:tabs>
          <w:tab w:val="left" w:pos="16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експлоатацията на крайпътни обекти.</w:t>
      </w:r>
    </w:p>
    <w:p w:rsidR="00271F8C" w:rsidRPr="00271F8C" w:rsidRDefault="00271F8C" w:rsidP="00271F8C">
      <w:p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Собственикът на подземни и надземни съоръжения на техническата инфраструктура, намираща се по обхвата на пътя и обслужващите зони при внезапно произлезли повреди, може да започне веднага възстановителни работи,</w:t>
      </w:r>
      <w:r w:rsidRPr="00271F8C">
        <w:rPr>
          <w:rFonts w:ascii="Arial" w:eastAsiaTheme="minorEastAsia" w:hAnsi="Arial" w:cs="Arial"/>
          <w:lang w:eastAsia="bg-BG"/>
        </w:rPr>
        <w:br/>
        <w:t>като уведоми за това техническата служба на общината при условия, че е гарантирана безопасността на движението.</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ПЕТА</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ИЗГРАЖДАНЕ, РЕМОНТ И ПОДДЪРЖАНЕ НА ПЪТИЩАТА</w:t>
      </w:r>
    </w:p>
    <w:p w:rsidR="00271F8C" w:rsidRPr="00271F8C" w:rsidRDefault="00271F8C" w:rsidP="00271F8C">
      <w:pPr>
        <w:autoSpaceDE w:val="0"/>
        <w:autoSpaceDN w:val="0"/>
        <w:adjustRightInd w:val="0"/>
        <w:spacing w:after="0" w:line="240" w:lineRule="exact"/>
        <w:ind w:right="3566"/>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w:t>
      </w:r>
      <w:r w:rsidRPr="00271F8C">
        <w:rPr>
          <w:rFonts w:ascii="Arial" w:eastAsiaTheme="minorEastAsia" w:hAnsi="Arial" w:cs="Arial"/>
          <w:b/>
          <w:bCs/>
          <w:lang w:eastAsia="bg-BG"/>
        </w:rPr>
        <w:t xml:space="preserve"> Общи положения</w:t>
      </w:r>
    </w:p>
    <w:p w:rsidR="00271F8C" w:rsidRPr="00271F8C" w:rsidRDefault="00271F8C" w:rsidP="00271F8C">
      <w:pPr>
        <w:autoSpaceDE w:val="0"/>
        <w:autoSpaceDN w:val="0"/>
        <w:adjustRightInd w:val="0"/>
        <w:spacing w:after="0" w:line="240" w:lineRule="exact"/>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Чл.42. </w:t>
      </w:r>
      <w:r w:rsidRPr="00271F8C">
        <w:rPr>
          <w:rFonts w:ascii="Arial" w:eastAsiaTheme="minorEastAsia" w:hAnsi="Arial" w:cs="Arial"/>
          <w:lang w:eastAsia="bg-BG"/>
        </w:rPr>
        <w:t>Общинската   администрация   планира   ежегодно   дейностите   по изграждане, ремонт и поддържане на общинските пътища и улици.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Чл.43. </w:t>
      </w:r>
      <w:r w:rsidRPr="00271F8C">
        <w:rPr>
          <w:rFonts w:ascii="Arial" w:eastAsiaTheme="minorEastAsia" w:hAnsi="Arial" w:cs="Arial"/>
          <w:lang w:eastAsia="bg-BG"/>
        </w:rPr>
        <w:t>Общината поддържа общинските пътища съобразно транспортното им значение, изискванията на движението и опазване на околната среда.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Чл.44. </w:t>
      </w:r>
      <w:r w:rsidRPr="00271F8C">
        <w:rPr>
          <w:rFonts w:ascii="Arial" w:eastAsiaTheme="minorEastAsia" w:hAnsi="Arial" w:cs="Arial"/>
          <w:lang w:eastAsia="bg-BG"/>
        </w:rPr>
        <w:t>Изпълнителна агенция "Пътища" и общините осъществяват съвместно по взаимна договореност дейностите по изграждането, поддържането и ремонта на</w:t>
      </w:r>
    </w:p>
    <w:p w:rsidR="00271F8C" w:rsidRPr="00271F8C" w:rsidRDefault="00271F8C" w:rsidP="00271F8C">
      <w:pPr>
        <w:autoSpaceDE w:val="0"/>
        <w:autoSpaceDN w:val="0"/>
        <w:adjustRightInd w:val="0"/>
        <w:spacing w:after="0" w:line="240" w:lineRule="exact"/>
        <w:ind w:firstLine="1134"/>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републиканските пътища в чертите на населените места при условията и по реда, определени в Закона за пътищата и ППЗП.</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Чл.45</w:t>
      </w:r>
      <w:r w:rsidRPr="00271F8C">
        <w:rPr>
          <w:rFonts w:ascii="Arial" w:eastAsiaTheme="minorEastAsia" w:hAnsi="Arial" w:cs="Arial"/>
          <w:lang w:eastAsia="bg-BG"/>
        </w:rPr>
        <w:t>.(1) Изграждането, ремонтът и поддържането на общинските пътища се осъществява от общината.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Въвеждането на организация на движението при строителство и ремонт по пътищата и улиците да се съгласува с РПУ и кмета на общината и да се извършва при условия и ред, определени с Наредба №16 от 23.07.2001 година на Министерство на регионалното развитие и благоустройство.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Чл.46</w:t>
      </w:r>
      <w:r w:rsidRPr="00271F8C">
        <w:rPr>
          <w:rFonts w:ascii="Arial" w:eastAsiaTheme="minorEastAsia" w:hAnsi="Arial" w:cs="Arial"/>
          <w:lang w:eastAsia="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Организирането на дейностите по поддържане на общинските пътища е задължение на общината.</w:t>
      </w:r>
    </w:p>
    <w:p w:rsidR="00271F8C" w:rsidRPr="00271F8C" w:rsidRDefault="00271F8C" w:rsidP="00271F8C">
      <w:pPr>
        <w:autoSpaceDE w:val="0"/>
        <w:autoSpaceDN w:val="0"/>
        <w:adjustRightInd w:val="0"/>
        <w:spacing w:after="0" w:line="240" w:lineRule="exact"/>
        <w:ind w:right="3168"/>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lastRenderedPageBreak/>
        <w:t xml:space="preserve">Раздел </w:t>
      </w:r>
      <w:r w:rsidRPr="00271F8C">
        <w:rPr>
          <w:rFonts w:ascii="Arial" w:eastAsiaTheme="minorEastAsia" w:hAnsi="Arial" w:cs="Arial"/>
          <w:b/>
          <w:bCs/>
          <w:lang w:val="en-US" w:eastAsia="bg-BG"/>
        </w:rPr>
        <w:t>II</w:t>
      </w:r>
      <w:r w:rsidRPr="00271F8C">
        <w:rPr>
          <w:rFonts w:ascii="Arial" w:eastAsiaTheme="minorEastAsia" w:hAnsi="Arial" w:cs="Arial"/>
          <w:b/>
          <w:bCs/>
          <w:lang w:eastAsia="bg-BG"/>
        </w:rPr>
        <w:t xml:space="preserve"> Съгласуване на проекти</w:t>
      </w:r>
    </w:p>
    <w:p w:rsidR="00271F8C" w:rsidRPr="00271F8C" w:rsidRDefault="00271F8C" w:rsidP="00271F8C">
      <w:pPr>
        <w:autoSpaceDE w:val="0"/>
        <w:autoSpaceDN w:val="0"/>
        <w:adjustRightInd w:val="0"/>
        <w:spacing w:after="0" w:line="240" w:lineRule="exact"/>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Чл.47</w:t>
      </w:r>
      <w:r w:rsidRPr="00271F8C">
        <w:rPr>
          <w:rFonts w:ascii="Arial" w:eastAsiaTheme="minorEastAsia" w:hAnsi="Arial" w:cs="Arial"/>
          <w:lang w:eastAsia="bg-BG"/>
        </w:rPr>
        <w:t>.(1) На задължително съгласуване подлежат:</w:t>
      </w:r>
    </w:p>
    <w:p w:rsidR="00271F8C" w:rsidRPr="00271F8C" w:rsidRDefault="00271F8C" w:rsidP="00271F8C">
      <w:pPr>
        <w:widowControl w:val="0"/>
        <w:numPr>
          <w:ilvl w:val="0"/>
          <w:numId w:val="3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проектите за изграждане или реконструкция на общинските пътища;</w:t>
      </w:r>
    </w:p>
    <w:p w:rsidR="00271F8C" w:rsidRPr="00271F8C" w:rsidRDefault="00271F8C" w:rsidP="00271F8C">
      <w:pPr>
        <w:widowControl w:val="0"/>
        <w:numPr>
          <w:ilvl w:val="0"/>
          <w:numId w:val="34"/>
        </w:num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проектите за изграждане или реконструкция на пътни кръстовища, възли и пътни връзки за свързване на: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а)общински и републикански пътища;</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б)частни пътища с общински;</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в)прилежащи територии с общинските пътища.</w:t>
      </w:r>
    </w:p>
    <w:p w:rsidR="00271F8C" w:rsidRPr="00271F8C" w:rsidRDefault="00271F8C" w:rsidP="00271F8C">
      <w:pPr>
        <w:tabs>
          <w:tab w:val="left" w:pos="1027"/>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инвестиционни проекти, които засягат общинските пътища.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на проектите по т.1 и т.2 буква "а" се извършва от Директора на Областно пътно управление -Варна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на проектите по т.2 букви "б" и "в" и т.3 се извършва от кмета или главния архитект на общината.</w:t>
      </w:r>
    </w:p>
    <w:p w:rsidR="00271F8C" w:rsidRPr="00271F8C" w:rsidRDefault="00271F8C" w:rsidP="00271F8C">
      <w:pPr>
        <w:widowControl w:val="0"/>
        <w:numPr>
          <w:ilvl w:val="0"/>
          <w:numId w:val="35"/>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Съгласуването се извършва служебно от органите, одобряващи проектите по ЗУТ, в 14-дневен срок след представянето на проекта.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Чл.48</w:t>
      </w:r>
      <w:r w:rsidRPr="00271F8C">
        <w:rPr>
          <w:rFonts w:ascii="Arial" w:eastAsiaTheme="minorEastAsia" w:hAnsi="Arial" w:cs="Arial"/>
          <w:lang w:eastAsia="bg-BG"/>
        </w:rPr>
        <w:t>.(1) При съгласуването кметът или главният архитект може да постави допълнителни изисквания към проектите, когато това е от значение за осигуряване на безопасността на движението.</w:t>
      </w:r>
    </w:p>
    <w:p w:rsidR="00271F8C" w:rsidRPr="00271F8C" w:rsidRDefault="00271F8C" w:rsidP="00271F8C">
      <w:p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t>Кметът или главният архитект на общината може да откаже съгласуване на проектите по ал.1 в следните случаи:</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ако нанасят повреди на публична собственост или пречат на нейното </w:t>
      </w:r>
      <w:proofErr w:type="spellStart"/>
      <w:r w:rsidRPr="00271F8C">
        <w:rPr>
          <w:rFonts w:ascii="Arial" w:eastAsiaTheme="minorEastAsia" w:hAnsi="Arial" w:cs="Arial"/>
          <w:lang w:eastAsia="bg-BG"/>
        </w:rPr>
        <w:t>използуване</w:t>
      </w:r>
      <w:proofErr w:type="spellEnd"/>
      <w:r w:rsidRPr="00271F8C">
        <w:rPr>
          <w:rFonts w:ascii="Arial" w:eastAsiaTheme="minorEastAsia" w:hAnsi="Arial" w:cs="Arial"/>
          <w:lang w:eastAsia="bg-BG"/>
        </w:rPr>
        <w:t xml:space="preserve"> за дейности от обществен характер;</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при промяна предназначението и характеристиките на пътя или на пътната връзка;</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когато това е наложително поради преустройство на пътищата и пътните връзки;</w:t>
      </w:r>
    </w:p>
    <w:p w:rsidR="00271F8C" w:rsidRPr="00271F8C" w:rsidRDefault="00271F8C" w:rsidP="00271F8C">
      <w:pPr>
        <w:widowControl w:val="0"/>
        <w:numPr>
          <w:ilvl w:val="0"/>
          <w:numId w:val="36"/>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когато се изисква промяна на пътните връзки в съответствие с проекта на пътя или с действащия устройствен план.</w:t>
      </w:r>
    </w:p>
    <w:p w:rsidR="00271F8C" w:rsidRPr="00271F8C" w:rsidRDefault="00271F8C" w:rsidP="00271F8C">
      <w:pPr>
        <w:tabs>
          <w:tab w:val="left" w:pos="1027"/>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 xml:space="preserve">При </w:t>
      </w:r>
      <w:proofErr w:type="spellStart"/>
      <w:r w:rsidRPr="00271F8C">
        <w:rPr>
          <w:rFonts w:ascii="Arial" w:eastAsiaTheme="minorEastAsia" w:hAnsi="Arial" w:cs="Arial"/>
          <w:lang w:eastAsia="bg-BG"/>
        </w:rPr>
        <w:t>несъгласуване</w:t>
      </w:r>
      <w:proofErr w:type="spellEnd"/>
      <w:r w:rsidRPr="00271F8C">
        <w:rPr>
          <w:rFonts w:ascii="Arial" w:eastAsiaTheme="minorEastAsia" w:hAnsi="Arial" w:cs="Arial"/>
          <w:lang w:eastAsia="bg-BG"/>
        </w:rPr>
        <w:t xml:space="preserve"> на проекта, кметът на общината представя писмена обосновка с мотивите на това свое решение.</w:t>
      </w:r>
    </w:p>
    <w:p w:rsidR="00271F8C" w:rsidRPr="00271F8C" w:rsidRDefault="00271F8C" w:rsidP="00271F8C">
      <w:pPr>
        <w:tabs>
          <w:tab w:val="left" w:pos="10206"/>
        </w:tabs>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III</w:t>
      </w:r>
      <w:r w:rsidRPr="00271F8C">
        <w:rPr>
          <w:rFonts w:ascii="Arial" w:eastAsiaTheme="minorEastAsia" w:hAnsi="Arial" w:cs="Arial"/>
          <w:b/>
          <w:bCs/>
          <w:lang w:eastAsia="bg-BG"/>
        </w:rPr>
        <w:t xml:space="preserve"> Зимно поддържане</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64"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Чл.49. </w:t>
      </w:r>
      <w:r w:rsidRPr="00271F8C">
        <w:rPr>
          <w:rFonts w:ascii="Arial" w:eastAsiaTheme="minorEastAsia" w:hAnsi="Arial" w:cs="Arial"/>
          <w:lang w:eastAsia="bg-BG"/>
        </w:rPr>
        <w:t>Зимното поддържане включва комплекс от мероприятия, насочени към поддръжка на общинските пътища в зимни условия.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Чл.50. </w:t>
      </w:r>
      <w:r w:rsidRPr="00271F8C">
        <w:rPr>
          <w:rFonts w:ascii="Arial" w:eastAsiaTheme="minorEastAsia" w:hAnsi="Arial" w:cs="Arial"/>
          <w:lang w:eastAsia="bg-BG"/>
        </w:rPr>
        <w:t>При зимно поддържане на пътищата се изпълняват следните видове работа: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снегозащита</w:t>
      </w:r>
      <w:proofErr w:type="spellEnd"/>
      <w:r w:rsidRPr="00271F8C">
        <w:rPr>
          <w:rFonts w:ascii="Arial" w:eastAsiaTheme="minorEastAsia" w:hAnsi="Arial" w:cs="Arial"/>
          <w:lang w:eastAsia="bg-BG"/>
        </w:rPr>
        <w:t xml:space="preserve"> на пътищата;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събиране и предаване на информация за състоянието на пътната мрежа;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разпръскване на минерални материали /</w:t>
      </w:r>
      <w:proofErr w:type="spellStart"/>
      <w:r w:rsidRPr="00271F8C">
        <w:rPr>
          <w:rFonts w:ascii="Arial" w:eastAsiaTheme="minorEastAsia" w:hAnsi="Arial" w:cs="Arial"/>
          <w:lang w:eastAsia="bg-BG"/>
        </w:rPr>
        <w:t>опесъчаване</w:t>
      </w:r>
      <w:proofErr w:type="spellEnd"/>
      <w:r w:rsidRPr="00271F8C">
        <w:rPr>
          <w:rFonts w:ascii="Arial" w:eastAsiaTheme="minorEastAsia" w:hAnsi="Arial" w:cs="Arial"/>
          <w:lang w:eastAsia="bg-BG"/>
        </w:rPr>
        <w:t>/ за стопяване на снега и леда;</w:t>
      </w:r>
    </w:p>
    <w:p w:rsidR="00271F8C" w:rsidRPr="00271F8C" w:rsidRDefault="00271F8C" w:rsidP="00271F8C">
      <w:pPr>
        <w:widowControl w:val="0"/>
        <w:numPr>
          <w:ilvl w:val="0"/>
          <w:numId w:val="37"/>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организиране на работа при влошени метеорологични условия.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Чл.51</w:t>
      </w:r>
      <w:r w:rsidRPr="00271F8C">
        <w:rPr>
          <w:rFonts w:ascii="Arial" w:eastAsiaTheme="minorEastAsia" w:hAnsi="Arial" w:cs="Arial"/>
          <w:lang w:eastAsia="bg-BG"/>
        </w:rPr>
        <w:t xml:space="preserve">.(1) За зимното поддържане на пътищата общината открива процедура за възлагане на обществена поръчка. Предмета на обществената поръчка е зимно поддържане и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 xml:space="preserve"> на общинската пътна мрежа, включваща почистване от сняг и лед и третиране против заледяване на пътната настилка и съоръжения.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(2) Възлагането на обществената поръчка за зимно поддържане и </w:t>
      </w:r>
      <w:proofErr w:type="spellStart"/>
      <w:r w:rsidRPr="00271F8C">
        <w:rPr>
          <w:rFonts w:ascii="Arial" w:eastAsiaTheme="minorEastAsia" w:hAnsi="Arial" w:cs="Arial"/>
          <w:lang w:eastAsia="bg-BG"/>
        </w:rPr>
        <w:t>снегопочистване</w:t>
      </w:r>
      <w:proofErr w:type="spellEnd"/>
      <w:r w:rsidRPr="00271F8C">
        <w:rPr>
          <w:rFonts w:ascii="Arial" w:eastAsiaTheme="minorEastAsia" w:hAnsi="Arial" w:cs="Arial"/>
          <w:lang w:eastAsia="bg-BG"/>
        </w:rPr>
        <w:t xml:space="preserve"> на общинската пътна мрежа се извършва при условия и ред, определени със Закона за обществените поръчки.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b/>
          <w:bCs/>
          <w:lang w:eastAsia="bg-BG"/>
        </w:rPr>
      </w:pPr>
      <w:r w:rsidRPr="00271F8C">
        <w:rPr>
          <w:rFonts w:ascii="Arial" w:eastAsiaTheme="minorEastAsia" w:hAnsi="Arial" w:cs="Arial"/>
          <w:b/>
          <w:bCs/>
          <w:lang w:eastAsia="bg-BG"/>
        </w:rPr>
        <w:t>Чл.52</w:t>
      </w:r>
      <w:r w:rsidRPr="00271F8C">
        <w:rPr>
          <w:rFonts w:ascii="Arial" w:eastAsiaTheme="minorEastAsia" w:hAnsi="Arial" w:cs="Arial"/>
          <w:lang w:eastAsia="bg-BG"/>
        </w:rPr>
        <w:t xml:space="preserve">.(1) В земи, съседни на пътните участъци с интензивни </w:t>
      </w:r>
      <w:proofErr w:type="spellStart"/>
      <w:r w:rsidRPr="00271F8C">
        <w:rPr>
          <w:rFonts w:ascii="Arial" w:eastAsiaTheme="minorEastAsia" w:hAnsi="Arial" w:cs="Arial"/>
          <w:lang w:eastAsia="bg-BG"/>
        </w:rPr>
        <w:t>снегонавявания</w:t>
      </w:r>
      <w:proofErr w:type="spellEnd"/>
      <w:r w:rsidRPr="00271F8C">
        <w:rPr>
          <w:rFonts w:ascii="Arial" w:eastAsiaTheme="minorEastAsia" w:hAnsi="Arial" w:cs="Arial"/>
          <w:lang w:eastAsia="bg-BG"/>
        </w:rPr>
        <w:t xml:space="preserve"> през зимния период, могат да се разполагат временно </w:t>
      </w:r>
      <w:proofErr w:type="spellStart"/>
      <w:r w:rsidRPr="00271F8C">
        <w:rPr>
          <w:rFonts w:ascii="Arial" w:eastAsiaTheme="minorEastAsia" w:hAnsi="Arial" w:cs="Arial"/>
          <w:lang w:eastAsia="bg-BG"/>
        </w:rPr>
        <w:t>снегозащитни</w:t>
      </w:r>
      <w:proofErr w:type="spellEnd"/>
      <w:r w:rsidRPr="00271F8C">
        <w:rPr>
          <w:rFonts w:ascii="Arial" w:eastAsiaTheme="minorEastAsia" w:hAnsi="Arial" w:cs="Arial"/>
          <w:lang w:eastAsia="bg-BG"/>
        </w:rPr>
        <w:t xml:space="preserve"> огради и съоръжения по реда на чл.16, ал.1 </w:t>
      </w:r>
      <w:r w:rsidRPr="00271F8C">
        <w:rPr>
          <w:rFonts w:ascii="Arial" w:eastAsiaTheme="minorEastAsia" w:hAnsi="Arial" w:cs="Arial"/>
          <w:b/>
          <w:bCs/>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IV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Планиране на изграждането, ремонта и поддържането на пътищата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Чл.53. </w:t>
      </w:r>
      <w:r w:rsidRPr="00271F8C">
        <w:rPr>
          <w:rFonts w:ascii="Arial" w:eastAsiaTheme="minorEastAsia" w:hAnsi="Arial" w:cs="Arial"/>
          <w:lang w:eastAsia="bg-BG"/>
        </w:rPr>
        <w:t>Дейностите по планирането, изграждането, ремонта и поддържането на общинските пътища се осъществяват от специализирано звено към общинската администрация.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Чл.54. </w:t>
      </w:r>
      <w:r w:rsidRPr="00271F8C">
        <w:rPr>
          <w:rFonts w:ascii="Arial" w:eastAsiaTheme="minorEastAsia" w:hAnsi="Arial" w:cs="Arial"/>
          <w:lang w:eastAsia="bg-BG"/>
        </w:rPr>
        <w:t>За общинските пътища се създава и поддържа информационна база, която съдържа: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списък на пътните отсечки и дължината им;</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вид, основа;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широчина на пътните платна;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вид на покритието (конструкцията);</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банкети, канавки;</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водоотводни съоръжения;</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участъци с концентрация на ПТП;</w:t>
      </w:r>
    </w:p>
    <w:p w:rsidR="00271F8C" w:rsidRPr="00271F8C" w:rsidRDefault="00271F8C" w:rsidP="00271F8C">
      <w:pPr>
        <w:widowControl w:val="0"/>
        <w:numPr>
          <w:ilvl w:val="0"/>
          <w:numId w:val="38"/>
        </w:numPr>
        <w:tabs>
          <w:tab w:val="left" w:pos="100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други данни.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Чл.55. </w:t>
      </w:r>
      <w:r w:rsidRPr="00271F8C">
        <w:rPr>
          <w:rFonts w:ascii="Arial" w:eastAsiaTheme="minorEastAsia" w:hAnsi="Arial" w:cs="Arial"/>
          <w:lang w:eastAsia="bg-BG"/>
        </w:rPr>
        <w:t>За състоянието на пътищата се извършва периодично обследване и за отделните участъци се прави следната категоризация:</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"А" - неотложна нужда от ремонтно-възстановителни работи;</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"Б" - необходимост от ремонтно-възстановителни работи;</w:t>
      </w:r>
    </w:p>
    <w:p w:rsidR="00271F8C" w:rsidRPr="00271F8C" w:rsidRDefault="00271F8C" w:rsidP="00271F8C">
      <w:pPr>
        <w:widowControl w:val="0"/>
        <w:numPr>
          <w:ilvl w:val="0"/>
          <w:numId w:val="39"/>
        </w:numPr>
        <w:tabs>
          <w:tab w:val="left" w:pos="1022"/>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категория "В" - не е необходим ремонт;</w:t>
      </w:r>
    </w:p>
    <w:p w:rsidR="00271F8C" w:rsidRPr="00271F8C" w:rsidRDefault="00271F8C" w:rsidP="00271F8C">
      <w:pPr>
        <w:autoSpaceDE w:val="0"/>
        <w:autoSpaceDN w:val="0"/>
        <w:adjustRightInd w:val="0"/>
        <w:spacing w:after="0" w:line="240" w:lineRule="exact"/>
        <w:ind w:firstLine="1134"/>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ind w:firstLine="1134"/>
        <w:rPr>
          <w:rFonts w:ascii="Arial" w:eastAsiaTheme="minorEastAsia" w:hAnsi="Arial" w:cs="Arial"/>
          <w:lang w:eastAsia="bg-BG"/>
        </w:rPr>
      </w:pPr>
      <w:r w:rsidRPr="00271F8C">
        <w:rPr>
          <w:rFonts w:ascii="Arial" w:eastAsiaTheme="minorEastAsia" w:hAnsi="Arial" w:cs="Arial"/>
          <w:lang w:eastAsia="bg-BG"/>
        </w:rPr>
        <w:t>4. категория "Г" - не е възможно да се поддържа, за основен ремонт.</w:t>
      </w:r>
    </w:p>
    <w:p w:rsidR="00271F8C" w:rsidRPr="00271F8C" w:rsidRDefault="00271F8C" w:rsidP="00271F8C">
      <w:pPr>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b/>
          <w:bCs/>
          <w:lang w:eastAsia="bg-BG"/>
        </w:rPr>
        <w:t xml:space="preserve">Чл.56. </w:t>
      </w:r>
      <w:r w:rsidRPr="00271F8C">
        <w:rPr>
          <w:rFonts w:ascii="Arial" w:eastAsiaTheme="minorEastAsia" w:hAnsi="Arial" w:cs="Arial"/>
          <w:lang w:eastAsia="bg-BG"/>
        </w:rPr>
        <w:t>(1) Критериите за приоритетите за ремонт на пътни участъци са: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връзка с други селища;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население на селищата, които обслужва;</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proofErr w:type="spellStart"/>
      <w:r w:rsidRPr="00271F8C">
        <w:rPr>
          <w:rFonts w:ascii="Arial" w:eastAsiaTheme="minorEastAsia" w:hAnsi="Arial" w:cs="Arial"/>
          <w:lang w:eastAsia="bg-BG"/>
        </w:rPr>
        <w:t>среднодневна</w:t>
      </w:r>
      <w:proofErr w:type="spellEnd"/>
      <w:r w:rsidRPr="00271F8C">
        <w:rPr>
          <w:rFonts w:ascii="Arial" w:eastAsiaTheme="minorEastAsia" w:hAnsi="Arial" w:cs="Arial"/>
          <w:lang w:eastAsia="bg-BG"/>
        </w:rPr>
        <w:t xml:space="preserve"> интензивност на движението;</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осигурено допълнително финансиране; период от време от последен ремонт;</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 xml:space="preserve">период от време от последно </w:t>
      </w:r>
      <w:proofErr w:type="spellStart"/>
      <w:r w:rsidRPr="00271F8C">
        <w:rPr>
          <w:rFonts w:ascii="Arial" w:eastAsiaTheme="minorEastAsia" w:hAnsi="Arial" w:cs="Arial"/>
          <w:lang w:eastAsia="bg-BG"/>
        </w:rPr>
        <w:t>преасфалтиране</w:t>
      </w:r>
      <w:proofErr w:type="spellEnd"/>
      <w:r w:rsidRPr="00271F8C">
        <w:rPr>
          <w:rFonts w:ascii="Arial" w:eastAsiaTheme="minorEastAsia" w:hAnsi="Arial" w:cs="Arial"/>
          <w:lang w:eastAsia="bg-BG"/>
        </w:rPr>
        <w:t>;</w:t>
      </w:r>
    </w:p>
    <w:p w:rsidR="00271F8C" w:rsidRPr="00271F8C" w:rsidRDefault="00271F8C" w:rsidP="00271F8C">
      <w:pPr>
        <w:widowControl w:val="0"/>
        <w:numPr>
          <w:ilvl w:val="0"/>
          <w:numId w:val="40"/>
        </w:numPr>
        <w:tabs>
          <w:tab w:val="left" w:pos="1018"/>
        </w:tabs>
        <w:autoSpaceDE w:val="0"/>
        <w:autoSpaceDN w:val="0"/>
        <w:adjustRightInd w:val="0"/>
        <w:spacing w:after="0" w:line="259" w:lineRule="exact"/>
        <w:ind w:firstLine="1134"/>
        <w:rPr>
          <w:rFonts w:ascii="Arial" w:eastAsiaTheme="minorEastAsia" w:hAnsi="Arial" w:cs="Arial"/>
          <w:lang w:eastAsia="bg-BG"/>
        </w:rPr>
      </w:pPr>
      <w:r w:rsidRPr="00271F8C">
        <w:rPr>
          <w:rFonts w:ascii="Arial" w:eastAsiaTheme="minorEastAsia" w:hAnsi="Arial" w:cs="Arial"/>
          <w:lang w:eastAsia="bg-BG"/>
        </w:rPr>
        <w:t>квадратура на участъците за ремонт.</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След определянето на приоритетите по категории и ползване на критериите от ал.1 се изготвя поименен списък на пътните участъци за включване в годишната инвестиционна програма на общината.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 xml:space="preserve">Раздел </w:t>
      </w:r>
      <w:r w:rsidRPr="00271F8C">
        <w:rPr>
          <w:rFonts w:ascii="Arial" w:eastAsiaTheme="minorEastAsia" w:hAnsi="Arial" w:cs="Arial"/>
          <w:b/>
          <w:bCs/>
          <w:lang w:val="en-US" w:eastAsia="bg-BG"/>
        </w:rPr>
        <w:t>V</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Програма за развитие на пътната мрежа</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Чл.57. </w:t>
      </w:r>
      <w:r w:rsidRPr="00271F8C">
        <w:rPr>
          <w:rFonts w:ascii="Arial" w:eastAsiaTheme="minorEastAsia" w:hAnsi="Arial" w:cs="Arial"/>
          <w:lang w:eastAsia="bg-BG"/>
        </w:rPr>
        <w:t>Програмата за развитие на общинската пътна мрежа се разработва, като секторна част от раздел "Инфраструктура и опазване на околната среда" в съдържанието на общинските планове за развитие, съгласно Закона за регионалното развитие.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lastRenderedPageBreak/>
        <w:t>Чл.58</w:t>
      </w:r>
      <w:r w:rsidRPr="00271F8C">
        <w:rPr>
          <w:rFonts w:ascii="Arial" w:eastAsiaTheme="minorEastAsia" w:hAnsi="Arial" w:cs="Arial"/>
          <w:lang w:eastAsia="bg-BG"/>
        </w:rPr>
        <w:t>.(1) Програмата се изготвят на база анализираната информация от раздел IV.</w:t>
      </w:r>
    </w:p>
    <w:p w:rsidR="00271F8C" w:rsidRPr="00271F8C" w:rsidRDefault="00271F8C" w:rsidP="00271F8C">
      <w:pPr>
        <w:widowControl w:val="0"/>
        <w:numPr>
          <w:ilvl w:val="0"/>
          <w:numId w:val="4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Критериите по чл.56 имат различна степен на важност и за всеки един се въвеждат коефициенти, които определят тяхното относително тегло в общата сума.</w:t>
      </w:r>
    </w:p>
    <w:p w:rsidR="00271F8C" w:rsidRPr="00271F8C" w:rsidRDefault="00271F8C" w:rsidP="00271F8C">
      <w:pPr>
        <w:widowControl w:val="0"/>
        <w:numPr>
          <w:ilvl w:val="0"/>
          <w:numId w:val="41"/>
        </w:numPr>
        <w:tabs>
          <w:tab w:val="left" w:pos="100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Сумата от тези критерии, коригирана с тяхното относително тегло дава величината на коефициента на пътя.</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Чл.59</w:t>
      </w:r>
      <w:r w:rsidRPr="00271F8C">
        <w:rPr>
          <w:rFonts w:ascii="Arial" w:eastAsiaTheme="minorEastAsia" w:hAnsi="Arial" w:cs="Arial"/>
          <w:lang w:eastAsia="bg-BG"/>
        </w:rPr>
        <w:t>.(1) Всички участъци по категории се подреждат в низходящ ред, съответстващ на определените приоритетни участъци за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Постигнатите резултати се оценяват ежегодно с цел изготвяне на програма за следващата година.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Чл.60. </w:t>
      </w:r>
      <w:r w:rsidRPr="00271F8C">
        <w:rPr>
          <w:rFonts w:ascii="Arial" w:eastAsiaTheme="minorEastAsia" w:hAnsi="Arial" w:cs="Arial"/>
          <w:lang w:eastAsia="bg-BG"/>
        </w:rPr>
        <w:t>Дългосрочната програма за финансиране и развитие на пътната мрежа се изготвя за период от 15 години, като в първите 5 години се разчита достигане на нормално ниво за експлоатация на всички участъци, а следващия 10 годишен период - за реконструкция (рехабилитация) на всички общински пътища.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Чл.61</w:t>
      </w:r>
      <w:r w:rsidRPr="00271F8C">
        <w:rPr>
          <w:rFonts w:ascii="Arial" w:eastAsiaTheme="minorEastAsia" w:hAnsi="Arial" w:cs="Arial"/>
          <w:lang w:eastAsia="bg-BG"/>
        </w:rPr>
        <w:t>.(1) Годишната Програма за изграждането, ремонта и поддържането на пътищата се разработва, като оперативен документ за реализация на основните приоритети и цели съобразно на ресурсното осигуряване на предвидените мерки.</w:t>
      </w:r>
    </w:p>
    <w:p w:rsidR="00271F8C" w:rsidRPr="00271F8C" w:rsidRDefault="00271F8C" w:rsidP="00271F8C">
      <w:pPr>
        <w:widowControl w:val="0"/>
        <w:numPr>
          <w:ilvl w:val="0"/>
          <w:numId w:val="4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 Програмата за реализация се посочват пътните участъци за строителство, ремонт и поддържане, тяхната проектна готовност, както и източниците за финансиране.</w:t>
      </w:r>
    </w:p>
    <w:p w:rsidR="00271F8C" w:rsidRPr="00271F8C" w:rsidRDefault="00271F8C" w:rsidP="00271F8C">
      <w:pPr>
        <w:widowControl w:val="0"/>
        <w:numPr>
          <w:ilvl w:val="0"/>
          <w:numId w:val="42"/>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Според приоритетите на включените обекти се съставя Индикативна финансова таблица, в която се посочват източниците за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Чл.62. </w:t>
      </w:r>
      <w:r w:rsidRPr="00271F8C">
        <w:rPr>
          <w:rFonts w:ascii="Arial" w:eastAsiaTheme="minorEastAsia" w:hAnsi="Arial" w:cs="Arial"/>
          <w:lang w:eastAsia="bg-BG"/>
        </w:rPr>
        <w:t>Годишната програма се изпраща до Областния управител, Регионалния съвет за развитие и МРРБ съобразно определените срокове.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Чл.63. </w:t>
      </w:r>
      <w:r w:rsidRPr="00271F8C">
        <w:rPr>
          <w:rFonts w:ascii="Arial" w:eastAsiaTheme="minorEastAsia" w:hAnsi="Arial" w:cs="Arial"/>
          <w:lang w:eastAsia="bg-BG"/>
        </w:rPr>
        <w:t>След приемането на Програмата, кметът на общината организира конкурс за изпълнител на обектите съобразно със Закона за обществените поръчки, за които е осигурена финансиране.</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59" w:lineRule="exact"/>
        <w:jc w:val="center"/>
        <w:rPr>
          <w:rFonts w:ascii="Arial" w:eastAsiaTheme="minorEastAsia" w:hAnsi="Arial" w:cs="Arial"/>
          <w:b/>
          <w:bCs/>
          <w:lang w:eastAsia="bg-BG"/>
        </w:rPr>
      </w:pPr>
      <w:r w:rsidRPr="00271F8C">
        <w:rPr>
          <w:rFonts w:ascii="Arial" w:eastAsiaTheme="minorEastAsia" w:hAnsi="Arial" w:cs="Arial"/>
          <w:b/>
          <w:bCs/>
          <w:lang w:eastAsia="bg-BG"/>
        </w:rPr>
        <w:t>Раздел VI Финансиране</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Чл.64</w:t>
      </w:r>
      <w:r w:rsidRPr="00271F8C">
        <w:rPr>
          <w:rFonts w:ascii="Arial" w:eastAsiaTheme="minorEastAsia" w:hAnsi="Arial" w:cs="Arial"/>
          <w:lang w:eastAsia="bg-BG"/>
        </w:rPr>
        <w:t>.(1) Изграждането, реконструкцията, ремонтът и поддържането на общински пътища се финансират със средства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(2) Средствата за финансиране на дейностите по ал.1 се определят със Закона за държавния бюджет и бюджета на общината за съответната година.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Чл.65</w:t>
      </w:r>
      <w:r w:rsidRPr="00271F8C">
        <w:rPr>
          <w:rFonts w:ascii="Arial" w:eastAsiaTheme="minorEastAsia" w:hAnsi="Arial" w:cs="Arial"/>
          <w:lang w:eastAsia="bg-BG"/>
        </w:rPr>
        <w:t>.(1)Предложенията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С Решение на общинския съвет за финансиране на Програма за рехабилитация на уличната мрежа, могат да се емитират общински облигации, тип "публична емисия", чрез подписки за записване на облигациите.</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Необходимите средства за погасяване на задълженията на емисията по обем и източници се осигуряват ежегодни с приемането на общинския бюджет.</w:t>
      </w:r>
    </w:p>
    <w:p w:rsidR="00271F8C" w:rsidRPr="00271F8C" w:rsidRDefault="00271F8C" w:rsidP="00271F8C">
      <w:pPr>
        <w:widowControl w:val="0"/>
        <w:numPr>
          <w:ilvl w:val="0"/>
          <w:numId w:val="43"/>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Кметът на общината се упълномощава да извършва необходимите действия във връзка с емисията на общинските облигации.</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ГЛАВА ШЕСТА</w:t>
      </w: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АДМИНИСТРАТИВНО НАКАЗАТЕЛНИ РАЗПОРЕДБИ</w:t>
      </w: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F3C9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Чл.66</w:t>
      </w:r>
      <w:r w:rsidRPr="00271F8C">
        <w:rPr>
          <w:rFonts w:ascii="Arial" w:eastAsiaTheme="minorEastAsia" w:hAnsi="Arial" w:cs="Arial"/>
          <w:lang w:eastAsia="bg-BG"/>
        </w:rPr>
        <w:t xml:space="preserve">.(1) </w:t>
      </w:r>
      <w:r w:rsidR="001E147A">
        <w:rPr>
          <w:rFonts w:ascii="Arial" w:eastAsiaTheme="minorEastAsia" w:hAnsi="Arial" w:cs="Arial"/>
          <w:lang w:eastAsia="bg-BG"/>
        </w:rPr>
        <w:t xml:space="preserve">(Изм. с Решение на ОС № 488 от 28.09.2017 г.) </w:t>
      </w:r>
      <w:r w:rsidR="001953C2" w:rsidRPr="001953C2">
        <w:rPr>
          <w:rFonts w:ascii="Arial" w:hAnsi="Arial" w:cs="Arial"/>
        </w:rPr>
        <w:t>(Изм. с Решение на ОС № 36</w:t>
      </w:r>
      <w:r w:rsidR="005B1397">
        <w:rPr>
          <w:rFonts w:ascii="Arial" w:hAnsi="Arial" w:cs="Arial"/>
        </w:rPr>
        <w:t>5</w:t>
      </w:r>
      <w:r w:rsidR="001953C2" w:rsidRPr="001953C2">
        <w:rPr>
          <w:rFonts w:ascii="Arial" w:hAnsi="Arial" w:cs="Arial"/>
        </w:rPr>
        <w:t xml:space="preserve"> от 30.01.2025 г.)</w:t>
      </w:r>
      <w:r w:rsidR="001953C2" w:rsidRPr="00E7320A">
        <w:rPr>
          <w:rFonts w:ascii="Times New Roman" w:hAnsi="Times New Roman"/>
          <w:b/>
          <w:sz w:val="24"/>
          <w:szCs w:val="24"/>
        </w:rPr>
        <w:t xml:space="preserve"> </w:t>
      </w:r>
      <w:r w:rsidRPr="00271F8C">
        <w:rPr>
          <w:rFonts w:ascii="Arial" w:eastAsiaTheme="minorEastAsia" w:hAnsi="Arial" w:cs="Arial"/>
          <w:lang w:eastAsia="bg-BG"/>
        </w:rPr>
        <w:t xml:space="preserve">Наказват се с глоба от </w:t>
      </w:r>
      <w:r w:rsidR="001E147A" w:rsidRPr="002F3C9C">
        <w:rPr>
          <w:rFonts w:ascii="Arial" w:eastAsiaTheme="minorEastAsia" w:hAnsi="Arial" w:cs="Arial"/>
          <w:bCs/>
          <w:lang w:eastAsia="bg-BG"/>
        </w:rPr>
        <w:t>20</w:t>
      </w:r>
      <w:r w:rsidRPr="002F3C9C">
        <w:rPr>
          <w:rFonts w:ascii="Arial" w:eastAsiaTheme="minorEastAsia" w:hAnsi="Arial" w:cs="Arial"/>
          <w:bCs/>
          <w:lang w:eastAsia="bg-BG"/>
        </w:rPr>
        <w:t>0</w:t>
      </w:r>
      <w:r w:rsidR="001953C2" w:rsidRPr="002F3C9C">
        <w:rPr>
          <w:rFonts w:ascii="Arial" w:eastAsiaTheme="minorEastAsia" w:hAnsi="Arial" w:cs="Arial"/>
          <w:bCs/>
          <w:lang w:eastAsia="bg-BG"/>
        </w:rPr>
        <w:t xml:space="preserve"> лв./102,26 евро</w:t>
      </w:r>
      <w:r w:rsidRPr="002F3C9C">
        <w:rPr>
          <w:rFonts w:ascii="Arial" w:eastAsiaTheme="minorEastAsia" w:hAnsi="Arial" w:cs="Arial"/>
          <w:bCs/>
          <w:lang w:eastAsia="bg-BG"/>
        </w:rPr>
        <w:t xml:space="preserve"> до </w:t>
      </w:r>
      <w:r w:rsidR="001E147A" w:rsidRPr="002F3C9C">
        <w:rPr>
          <w:rFonts w:ascii="Arial" w:eastAsiaTheme="minorEastAsia" w:hAnsi="Arial" w:cs="Arial"/>
          <w:bCs/>
          <w:lang w:eastAsia="bg-BG"/>
        </w:rPr>
        <w:t>5</w:t>
      </w:r>
      <w:r w:rsidRPr="002F3C9C">
        <w:rPr>
          <w:rFonts w:ascii="Arial" w:eastAsiaTheme="minorEastAsia" w:hAnsi="Arial" w:cs="Arial"/>
          <w:bCs/>
          <w:lang w:eastAsia="bg-BG"/>
        </w:rPr>
        <w:t>00 лв.</w:t>
      </w:r>
      <w:r w:rsidR="001953C2" w:rsidRPr="002F3C9C">
        <w:rPr>
          <w:rFonts w:ascii="Arial" w:eastAsiaTheme="minorEastAsia" w:hAnsi="Arial" w:cs="Arial"/>
          <w:bCs/>
          <w:lang w:eastAsia="bg-BG"/>
        </w:rPr>
        <w:t>/255,65 евро</w:t>
      </w:r>
      <w:r w:rsidRPr="002F3C9C">
        <w:rPr>
          <w:rFonts w:ascii="Arial" w:eastAsiaTheme="minorEastAsia" w:hAnsi="Arial" w:cs="Arial"/>
          <w:bCs/>
          <w:lang w:eastAsia="bg-BG"/>
        </w:rPr>
        <w:t xml:space="preserve"> </w:t>
      </w:r>
      <w:r w:rsidRPr="002F3C9C">
        <w:rPr>
          <w:rFonts w:ascii="Arial" w:eastAsiaTheme="minorEastAsia" w:hAnsi="Arial" w:cs="Arial"/>
          <w:lang w:eastAsia="bg-BG"/>
        </w:rPr>
        <w:t>физически лица, които извършват или разпоредят да бъдат извършени следните дейности в обхвата на пътя.</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 xml:space="preserve">изсичане и изкореняване на дървета и храсти, косене на трева и бране на плодове без разрешение на </w:t>
      </w:r>
      <w:r w:rsidR="001953C2" w:rsidRPr="002F3C9C">
        <w:rPr>
          <w:rFonts w:ascii="Arial" w:eastAsiaTheme="minorEastAsia" w:hAnsi="Arial" w:cs="Arial"/>
          <w:lang w:eastAsia="bg-BG"/>
        </w:rPr>
        <w:t>а</w:t>
      </w:r>
      <w:r w:rsidRPr="002F3C9C">
        <w:rPr>
          <w:rFonts w:ascii="Arial" w:eastAsiaTheme="minorEastAsia" w:hAnsi="Arial" w:cs="Arial"/>
          <w:lang w:eastAsia="bg-BG"/>
        </w:rPr>
        <w:t>дминистрацията, която управлява пътя;</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паша на добитък и опожаряване на растителност;</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превоз на насипни материали в превозни средства, позволяващи тяхното разпиляване;</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поставяне  и  складиране  на  материали,   които  не  са  свързани  и експлоатация на пътя;</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влачене на дървета и други предмети;</w:t>
      </w:r>
    </w:p>
    <w:p w:rsidR="00271F8C" w:rsidRPr="002F3C9C" w:rsidRDefault="00271F8C" w:rsidP="00271F8C">
      <w:pPr>
        <w:widowControl w:val="0"/>
        <w:numPr>
          <w:ilvl w:val="0"/>
          <w:numId w:val="44"/>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F3C9C">
        <w:rPr>
          <w:rFonts w:ascii="Arial" w:eastAsiaTheme="minorEastAsia" w:hAnsi="Arial" w:cs="Arial"/>
          <w:lang w:eastAsia="bg-BG"/>
        </w:rPr>
        <w:t xml:space="preserve">движение с верижни машини, освен при </w:t>
      </w:r>
      <w:proofErr w:type="spellStart"/>
      <w:r w:rsidRPr="002F3C9C">
        <w:rPr>
          <w:rFonts w:ascii="Arial" w:eastAsiaTheme="minorEastAsia" w:hAnsi="Arial" w:cs="Arial"/>
          <w:lang w:eastAsia="bg-BG"/>
        </w:rPr>
        <w:t>снегопочистване</w:t>
      </w:r>
      <w:proofErr w:type="spellEnd"/>
      <w:r w:rsidRPr="002F3C9C">
        <w:rPr>
          <w:rFonts w:ascii="Arial" w:eastAsiaTheme="minorEastAsia" w:hAnsi="Arial" w:cs="Arial"/>
          <w:lang w:eastAsia="bg-BG"/>
        </w:rPr>
        <w:t>.</w:t>
      </w:r>
    </w:p>
    <w:p w:rsidR="00271F8C" w:rsidRPr="002F3C9C" w:rsidRDefault="00271F8C" w:rsidP="00271F8C">
      <w:pPr>
        <w:autoSpaceDE w:val="0"/>
        <w:autoSpaceDN w:val="0"/>
        <w:adjustRightInd w:val="0"/>
        <w:spacing w:after="0" w:line="259" w:lineRule="exact"/>
        <w:ind w:firstLine="1134"/>
        <w:jc w:val="both"/>
        <w:rPr>
          <w:rFonts w:ascii="Arial" w:eastAsiaTheme="minorEastAsia" w:hAnsi="Arial" w:cs="Arial"/>
          <w:bCs/>
          <w:lang w:eastAsia="bg-BG"/>
        </w:rPr>
      </w:pPr>
      <w:r w:rsidRPr="002F3C9C">
        <w:rPr>
          <w:rFonts w:ascii="Arial" w:eastAsiaTheme="minorEastAsia" w:hAnsi="Arial" w:cs="Arial"/>
          <w:lang w:eastAsia="bg-BG"/>
        </w:rPr>
        <w:t xml:space="preserve">(2) </w:t>
      </w:r>
      <w:r w:rsidR="001E147A" w:rsidRPr="002F3C9C">
        <w:rPr>
          <w:rFonts w:ascii="Arial" w:eastAsiaTheme="minorEastAsia" w:hAnsi="Arial" w:cs="Arial"/>
          <w:lang w:eastAsia="bg-BG"/>
        </w:rPr>
        <w:t xml:space="preserve">(Изм. с Решение на ОС № 488 от 28.09.2017 г.) </w:t>
      </w:r>
      <w:r w:rsidR="001953C2" w:rsidRPr="002F3C9C">
        <w:rPr>
          <w:rFonts w:ascii="Arial" w:hAnsi="Arial" w:cs="Arial"/>
        </w:rPr>
        <w:t>(Изм. с Решение на ОС № 36</w:t>
      </w:r>
      <w:r w:rsidR="005B1397">
        <w:rPr>
          <w:rFonts w:ascii="Arial" w:hAnsi="Arial" w:cs="Arial"/>
        </w:rPr>
        <w:t>5</w:t>
      </w:r>
      <w:r w:rsidR="001953C2" w:rsidRPr="002F3C9C">
        <w:rPr>
          <w:rFonts w:ascii="Arial" w:hAnsi="Arial" w:cs="Arial"/>
        </w:rPr>
        <w:t xml:space="preserve"> от 30.01.2025 г.)</w:t>
      </w:r>
      <w:r w:rsidR="001953C2" w:rsidRPr="002F3C9C">
        <w:rPr>
          <w:rFonts w:ascii="Times New Roman" w:hAnsi="Times New Roman"/>
          <w:sz w:val="24"/>
          <w:szCs w:val="24"/>
        </w:rPr>
        <w:t xml:space="preserve"> </w:t>
      </w:r>
      <w:r w:rsidRPr="002F3C9C">
        <w:rPr>
          <w:rFonts w:ascii="Arial" w:eastAsiaTheme="minorEastAsia" w:hAnsi="Arial" w:cs="Arial"/>
          <w:lang w:eastAsia="bg-BG"/>
        </w:rPr>
        <w:t xml:space="preserve">При повторно нарушение по ал.1 глобата е от </w:t>
      </w:r>
      <w:r w:rsidRPr="002F3C9C">
        <w:rPr>
          <w:rFonts w:ascii="Arial" w:eastAsiaTheme="minorEastAsia" w:hAnsi="Arial" w:cs="Arial"/>
          <w:bCs/>
          <w:lang w:eastAsia="bg-BG"/>
        </w:rPr>
        <w:t>1</w:t>
      </w:r>
      <w:r w:rsidR="002F3C9C" w:rsidRPr="002F3C9C">
        <w:rPr>
          <w:rFonts w:ascii="Arial" w:eastAsiaTheme="minorEastAsia" w:hAnsi="Arial" w:cs="Arial"/>
          <w:bCs/>
          <w:lang w:eastAsia="bg-BG"/>
        </w:rPr>
        <w:t>0</w:t>
      </w:r>
      <w:r w:rsidRPr="002F3C9C">
        <w:rPr>
          <w:rFonts w:ascii="Arial" w:eastAsiaTheme="minorEastAsia" w:hAnsi="Arial" w:cs="Arial"/>
          <w:bCs/>
          <w:lang w:eastAsia="bg-BG"/>
        </w:rPr>
        <w:t xml:space="preserve">00 </w:t>
      </w:r>
      <w:r w:rsidR="001953C2" w:rsidRPr="002F3C9C">
        <w:rPr>
          <w:rFonts w:ascii="Arial" w:eastAsiaTheme="minorEastAsia" w:hAnsi="Arial" w:cs="Arial"/>
          <w:bCs/>
          <w:lang w:eastAsia="bg-BG"/>
        </w:rPr>
        <w:t>лв./</w:t>
      </w:r>
      <w:r w:rsidR="002F3C9C" w:rsidRPr="002F3C9C">
        <w:rPr>
          <w:rFonts w:ascii="Arial" w:eastAsiaTheme="minorEastAsia" w:hAnsi="Arial" w:cs="Arial"/>
          <w:bCs/>
          <w:lang w:eastAsia="bg-BG"/>
        </w:rPr>
        <w:t xml:space="preserve">511,29 евро </w:t>
      </w:r>
      <w:r w:rsidRPr="002F3C9C">
        <w:rPr>
          <w:rFonts w:ascii="Arial" w:eastAsiaTheme="minorEastAsia" w:hAnsi="Arial" w:cs="Arial"/>
          <w:bCs/>
          <w:lang w:eastAsia="bg-BG"/>
        </w:rPr>
        <w:t xml:space="preserve">до </w:t>
      </w:r>
      <w:r w:rsidR="002F3C9C" w:rsidRPr="002F3C9C">
        <w:rPr>
          <w:rFonts w:ascii="Arial" w:eastAsiaTheme="minorEastAsia" w:hAnsi="Arial" w:cs="Arial"/>
          <w:bCs/>
          <w:lang w:eastAsia="bg-BG"/>
        </w:rPr>
        <w:t>15</w:t>
      </w:r>
      <w:r w:rsidR="001E147A" w:rsidRPr="002F3C9C">
        <w:rPr>
          <w:rFonts w:ascii="Arial" w:eastAsiaTheme="minorEastAsia" w:hAnsi="Arial" w:cs="Arial"/>
          <w:bCs/>
          <w:lang w:eastAsia="bg-BG"/>
        </w:rPr>
        <w:t>0</w:t>
      </w:r>
      <w:r w:rsidRPr="002F3C9C">
        <w:rPr>
          <w:rFonts w:ascii="Arial" w:eastAsiaTheme="minorEastAsia" w:hAnsi="Arial" w:cs="Arial"/>
          <w:bCs/>
          <w:lang w:eastAsia="bg-BG"/>
        </w:rPr>
        <w:t xml:space="preserve">0 </w:t>
      </w:r>
      <w:proofErr w:type="spellStart"/>
      <w:r w:rsidRPr="002F3C9C">
        <w:rPr>
          <w:rFonts w:ascii="Arial" w:eastAsiaTheme="minorEastAsia" w:hAnsi="Arial" w:cs="Arial"/>
          <w:bCs/>
          <w:lang w:eastAsia="bg-BG"/>
        </w:rPr>
        <w:t>лв</w:t>
      </w:r>
      <w:proofErr w:type="spellEnd"/>
      <w:r w:rsidR="002F3C9C" w:rsidRPr="002F3C9C">
        <w:rPr>
          <w:rFonts w:ascii="Arial" w:eastAsiaTheme="minorEastAsia" w:hAnsi="Arial" w:cs="Arial"/>
          <w:bCs/>
          <w:lang w:eastAsia="bg-BG"/>
        </w:rPr>
        <w:t>/766,94 евро</w:t>
      </w:r>
      <w:r w:rsidRPr="002F3C9C">
        <w:rPr>
          <w:rFonts w:ascii="Arial" w:eastAsiaTheme="minorEastAsia" w:hAnsi="Arial" w:cs="Arial"/>
          <w:bCs/>
          <w:lang w:eastAsia="bg-BG"/>
        </w:rPr>
        <w:t>.</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Чл.67. </w:t>
      </w:r>
      <w:r w:rsidR="00D42416">
        <w:rPr>
          <w:rFonts w:ascii="Arial" w:eastAsiaTheme="minorEastAsia" w:hAnsi="Arial" w:cs="Arial"/>
          <w:lang w:eastAsia="bg-BG"/>
        </w:rPr>
        <w:t xml:space="preserve">(Изм. с Решение на ОС № 488 от 28.09.2017 г.) </w:t>
      </w:r>
      <w:r w:rsidR="002F3C9C" w:rsidRPr="001953C2">
        <w:rPr>
          <w:rFonts w:ascii="Arial" w:hAnsi="Arial" w:cs="Arial"/>
        </w:rPr>
        <w:t>(Изм. с Решение на ОС № 36</w:t>
      </w:r>
      <w:r w:rsidR="005B1397">
        <w:rPr>
          <w:rFonts w:ascii="Arial" w:hAnsi="Arial" w:cs="Arial"/>
        </w:rPr>
        <w:t>5</w:t>
      </w:r>
      <w:r w:rsidR="002F3C9C" w:rsidRPr="001953C2">
        <w:rPr>
          <w:rFonts w:ascii="Arial" w:hAnsi="Arial" w:cs="Arial"/>
        </w:rPr>
        <w:t xml:space="preserve"> от 30.01.2025 г.)</w:t>
      </w:r>
      <w:r w:rsidR="002F3C9C" w:rsidRPr="00E7320A">
        <w:rPr>
          <w:rFonts w:ascii="Times New Roman" w:hAnsi="Times New Roman"/>
          <w:b/>
          <w:sz w:val="24"/>
          <w:szCs w:val="24"/>
        </w:rPr>
        <w:t xml:space="preserve"> </w:t>
      </w:r>
      <w:r w:rsidRPr="00271F8C">
        <w:rPr>
          <w:rFonts w:ascii="Arial" w:eastAsiaTheme="minorEastAsia" w:hAnsi="Arial" w:cs="Arial"/>
          <w:lang w:eastAsia="bg-BG"/>
        </w:rPr>
        <w:t>Наказват се с глоба от 1</w:t>
      </w:r>
      <w:r w:rsidR="00D42416">
        <w:rPr>
          <w:rFonts w:ascii="Arial" w:eastAsiaTheme="minorEastAsia" w:hAnsi="Arial" w:cs="Arial"/>
          <w:lang w:eastAsia="bg-BG"/>
        </w:rPr>
        <w:t>0</w:t>
      </w:r>
      <w:r w:rsidRPr="00271F8C">
        <w:rPr>
          <w:rFonts w:ascii="Arial" w:eastAsiaTheme="minorEastAsia" w:hAnsi="Arial" w:cs="Arial"/>
          <w:lang w:eastAsia="bg-BG"/>
        </w:rPr>
        <w:t>00</w:t>
      </w:r>
      <w:r w:rsidR="002F3C9C">
        <w:rPr>
          <w:rFonts w:ascii="Arial" w:eastAsiaTheme="minorEastAsia" w:hAnsi="Arial" w:cs="Arial"/>
          <w:lang w:eastAsia="bg-BG"/>
        </w:rPr>
        <w:t xml:space="preserve"> лв./511,29 евро</w:t>
      </w:r>
      <w:r w:rsidRPr="00271F8C">
        <w:rPr>
          <w:rFonts w:ascii="Arial" w:eastAsiaTheme="minorEastAsia" w:hAnsi="Arial" w:cs="Arial"/>
          <w:lang w:eastAsia="bg-BG"/>
        </w:rPr>
        <w:t xml:space="preserve"> до </w:t>
      </w:r>
      <w:r w:rsidR="00D42416">
        <w:rPr>
          <w:rFonts w:ascii="Arial" w:eastAsiaTheme="minorEastAsia" w:hAnsi="Arial" w:cs="Arial"/>
          <w:lang w:eastAsia="bg-BG"/>
        </w:rPr>
        <w:t>5</w:t>
      </w:r>
      <w:r w:rsidRPr="00271F8C">
        <w:rPr>
          <w:rFonts w:ascii="Arial" w:eastAsiaTheme="minorEastAsia" w:hAnsi="Arial" w:cs="Arial"/>
          <w:lang w:eastAsia="bg-BG"/>
        </w:rPr>
        <w:t>000 лв.</w:t>
      </w:r>
      <w:r w:rsidR="002F3C9C">
        <w:rPr>
          <w:rFonts w:ascii="Arial" w:eastAsiaTheme="minorEastAsia" w:hAnsi="Arial" w:cs="Arial"/>
          <w:lang w:eastAsia="bg-BG"/>
        </w:rPr>
        <w:t>/2556,46 евро</w:t>
      </w:r>
      <w:r w:rsidRPr="00271F8C">
        <w:rPr>
          <w:rFonts w:ascii="Arial" w:eastAsiaTheme="minorEastAsia" w:hAnsi="Arial" w:cs="Arial"/>
          <w:lang w:eastAsia="bg-BG"/>
        </w:rPr>
        <w:t>, ако деянието не представлява престъпления, физически лица, нарушили разпоредбите за забраната за строителство в ограничителните зони и извършване на действия извън специалното ползване, както и нормалното функциониране на водоотводните съоръжения или които извършват или наредят да бъдат извършени следните дейности:</w:t>
      </w:r>
    </w:p>
    <w:p w:rsidR="00271F8C" w:rsidRPr="00271F8C" w:rsidRDefault="00271F8C" w:rsidP="00271F8C">
      <w:pPr>
        <w:widowControl w:val="0"/>
        <w:numPr>
          <w:ilvl w:val="0"/>
          <w:numId w:val="45"/>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нанасяне на повреди или унищожаване на пътищата, пътните съоръжения и принадлежности на пътя;</w:t>
      </w:r>
    </w:p>
    <w:p w:rsidR="00271F8C" w:rsidRPr="00271F8C" w:rsidRDefault="00271F8C" w:rsidP="00271F8C">
      <w:pPr>
        <w:widowControl w:val="0"/>
        <w:numPr>
          <w:ilvl w:val="0"/>
          <w:numId w:val="45"/>
        </w:numPr>
        <w:tabs>
          <w:tab w:val="left" w:pos="10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движение на извънгабаритни и тежки пътни превозни средства и товари без разрешение на собственика или общинската администрацията;</w:t>
      </w:r>
    </w:p>
    <w:p w:rsidR="00271F8C" w:rsidRPr="00271F8C" w:rsidRDefault="00271F8C" w:rsidP="00271F8C">
      <w:pPr>
        <w:widowControl w:val="0"/>
        <w:numPr>
          <w:ilvl w:val="0"/>
          <w:numId w:val="46"/>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разпиляване на вредни вещества, опасни за хората и околната среда, извършващи в обхвата на пътя.</w:t>
      </w:r>
    </w:p>
    <w:p w:rsidR="00271F8C" w:rsidRPr="00271F8C" w:rsidRDefault="00271F8C" w:rsidP="00271F8C">
      <w:pPr>
        <w:widowControl w:val="0"/>
        <w:numPr>
          <w:ilvl w:val="0"/>
          <w:numId w:val="46"/>
        </w:num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извършване в обхвата на пътя:</w:t>
      </w:r>
    </w:p>
    <w:p w:rsidR="00271F8C" w:rsidRPr="00271F8C" w:rsidRDefault="00271F8C" w:rsidP="00271F8C">
      <w:pPr>
        <w:tabs>
          <w:tab w:val="left" w:pos="16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дейности застрашаващи безопасността на движението или използването на пътищата извън тяхното предназначение;</w:t>
      </w:r>
    </w:p>
    <w:p w:rsidR="00271F8C" w:rsidRPr="00271F8C" w:rsidRDefault="00271F8C" w:rsidP="00271F8C">
      <w:pPr>
        <w:tabs>
          <w:tab w:val="left" w:pos="1613"/>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дейност, предизвикваща прекъсване, отклоняване или спиране на движението.</w:t>
      </w:r>
    </w:p>
    <w:p w:rsidR="00271F8C" w:rsidRPr="00271F8C" w:rsidRDefault="00271F8C" w:rsidP="00271F8C">
      <w:p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5.</w:t>
      </w:r>
      <w:r w:rsidRPr="00271F8C">
        <w:rPr>
          <w:rFonts w:ascii="Arial" w:eastAsiaTheme="minorEastAsia" w:hAnsi="Arial" w:cs="Arial"/>
          <w:lang w:eastAsia="bg-BG"/>
        </w:rPr>
        <w:tab/>
        <w:t>извършване в обхвата на пътя без разрешение на администрацията, управляваща пътя:</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а)</w:t>
      </w:r>
      <w:r w:rsidRPr="00271F8C">
        <w:rPr>
          <w:rFonts w:ascii="Arial" w:eastAsiaTheme="minorEastAsia" w:hAnsi="Arial" w:cs="Arial"/>
          <w:lang w:eastAsia="bg-BG"/>
        </w:rPr>
        <w:tab/>
        <w:t>строителни и ремонтни работи по пътищата извън границите на населените места и в населените места без регулационен план;</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б)</w:t>
      </w:r>
      <w:r w:rsidRPr="00271F8C">
        <w:rPr>
          <w:rFonts w:ascii="Arial" w:eastAsiaTheme="minorEastAsia" w:hAnsi="Arial" w:cs="Arial"/>
          <w:lang w:eastAsia="bg-BG"/>
        </w:rPr>
        <w:tab/>
        <w:t>прокарване на нови и ремонт на съществуващи телеграфни, телефонни, електропроводни, напоителни и други канали;</w:t>
      </w:r>
    </w:p>
    <w:p w:rsidR="00271F8C" w:rsidRPr="00271F8C" w:rsidRDefault="00271F8C" w:rsidP="00271F8C">
      <w:pPr>
        <w:tabs>
          <w:tab w:val="left" w:pos="1574"/>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в)</w:t>
      </w:r>
      <w:r w:rsidRPr="00271F8C">
        <w:rPr>
          <w:rFonts w:ascii="Arial" w:eastAsiaTheme="minorEastAsia" w:hAnsi="Arial" w:cs="Arial"/>
          <w:lang w:eastAsia="bg-BG"/>
        </w:rPr>
        <w:tab/>
        <w:t>откриване на нов и ремонт на съществуващи крайпътни обекти за обслужване на пътници и превозни средства и изграждане на пътни връзки към тези обекти или към съседни имоти;</w:t>
      </w:r>
    </w:p>
    <w:p w:rsidR="00271F8C" w:rsidRPr="00271F8C" w:rsidRDefault="00271F8C" w:rsidP="00271F8C">
      <w:pPr>
        <w:tabs>
          <w:tab w:val="left" w:pos="216"/>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г)</w:t>
      </w:r>
      <w:r w:rsidRPr="00271F8C">
        <w:rPr>
          <w:rFonts w:ascii="Arial" w:eastAsiaTheme="minorEastAsia" w:hAnsi="Arial" w:cs="Arial"/>
          <w:lang w:eastAsia="bg-BG"/>
        </w:rPr>
        <w:tab/>
        <w:t>изграждане на рекламни съоръжения и поставяне на рекламни материали;</w:t>
      </w:r>
    </w:p>
    <w:p w:rsidR="00271F8C" w:rsidRPr="00271F8C" w:rsidRDefault="00271F8C" w:rsidP="00271F8C">
      <w:pPr>
        <w:tabs>
          <w:tab w:val="left" w:pos="1018"/>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6.</w:t>
      </w:r>
      <w:r w:rsidRPr="00271F8C">
        <w:rPr>
          <w:rFonts w:ascii="Arial" w:eastAsiaTheme="minorEastAsia" w:hAnsi="Arial" w:cs="Arial"/>
          <w:lang w:eastAsia="bg-BG"/>
        </w:rPr>
        <w:tab/>
        <w:t>разкриване на кариери на разстояние, по-малко от 300 м. от оста на пътя и на по-малко от 1000 м. от мостовете, без разрешение на общинската администрацията.</w:t>
      </w:r>
    </w:p>
    <w:p w:rsidR="00271F8C" w:rsidRPr="002F3C9C" w:rsidRDefault="00271F8C" w:rsidP="00271F8C">
      <w:pPr>
        <w:tabs>
          <w:tab w:val="left" w:pos="1032"/>
        </w:tabs>
        <w:autoSpaceDE w:val="0"/>
        <w:autoSpaceDN w:val="0"/>
        <w:adjustRightInd w:val="0"/>
        <w:spacing w:after="0" w:line="259" w:lineRule="exact"/>
        <w:ind w:firstLine="1134"/>
        <w:jc w:val="both"/>
        <w:rPr>
          <w:rFonts w:ascii="Arial" w:eastAsiaTheme="minorEastAsia" w:hAnsi="Arial" w:cs="Arial"/>
          <w:bCs/>
          <w:lang w:eastAsia="bg-BG"/>
        </w:rPr>
      </w:pPr>
      <w:r w:rsidRPr="00271F8C">
        <w:rPr>
          <w:rFonts w:ascii="Arial" w:eastAsiaTheme="minorEastAsia" w:hAnsi="Arial" w:cs="Arial"/>
          <w:lang w:eastAsia="bg-BG"/>
        </w:rPr>
        <w:t>(2)</w:t>
      </w:r>
      <w:r w:rsidRPr="00271F8C">
        <w:rPr>
          <w:rFonts w:ascii="Arial" w:eastAsiaTheme="minorEastAsia" w:hAnsi="Arial" w:cs="Arial"/>
          <w:lang w:eastAsia="bg-BG"/>
        </w:rPr>
        <w:tab/>
      </w:r>
      <w:r w:rsidR="00D42416">
        <w:rPr>
          <w:rFonts w:ascii="Arial" w:eastAsiaTheme="minorEastAsia" w:hAnsi="Arial" w:cs="Arial"/>
          <w:lang w:eastAsia="bg-BG"/>
        </w:rPr>
        <w:t xml:space="preserve">(Изм. с Решение на ОС № 488 от 28.09.2017 г.) </w:t>
      </w:r>
      <w:r w:rsidR="002F3C9C" w:rsidRPr="001953C2">
        <w:rPr>
          <w:rFonts w:ascii="Arial" w:hAnsi="Arial" w:cs="Arial"/>
        </w:rPr>
        <w:t>(Изм. с Решение на ОС № 36</w:t>
      </w:r>
      <w:r w:rsidR="005B1397">
        <w:rPr>
          <w:rFonts w:ascii="Arial" w:hAnsi="Arial" w:cs="Arial"/>
        </w:rPr>
        <w:t>5</w:t>
      </w:r>
      <w:r w:rsidR="002F3C9C" w:rsidRPr="001953C2">
        <w:rPr>
          <w:rFonts w:ascii="Arial" w:hAnsi="Arial" w:cs="Arial"/>
        </w:rPr>
        <w:t xml:space="preserve"> от 30.01.2025 г.)</w:t>
      </w:r>
      <w:r w:rsidR="002F3C9C" w:rsidRPr="00E7320A">
        <w:rPr>
          <w:rFonts w:ascii="Times New Roman" w:hAnsi="Times New Roman"/>
          <w:b/>
          <w:sz w:val="24"/>
          <w:szCs w:val="24"/>
        </w:rPr>
        <w:t xml:space="preserve"> </w:t>
      </w:r>
      <w:r w:rsidRPr="00271F8C">
        <w:rPr>
          <w:rFonts w:ascii="Arial" w:eastAsiaTheme="minorEastAsia" w:hAnsi="Arial" w:cs="Arial"/>
          <w:lang w:eastAsia="bg-BG"/>
        </w:rPr>
        <w:t xml:space="preserve">При повторно нарушение по ал.1 глобата е </w:t>
      </w:r>
      <w:r w:rsidRPr="002F3C9C">
        <w:rPr>
          <w:rFonts w:ascii="Arial" w:eastAsiaTheme="minorEastAsia" w:hAnsi="Arial" w:cs="Arial"/>
          <w:lang w:eastAsia="bg-BG"/>
        </w:rPr>
        <w:t xml:space="preserve">от </w:t>
      </w:r>
      <w:r w:rsidR="00D42416" w:rsidRPr="002F3C9C">
        <w:rPr>
          <w:rFonts w:ascii="Arial" w:eastAsiaTheme="minorEastAsia" w:hAnsi="Arial" w:cs="Arial"/>
          <w:bCs/>
          <w:lang w:eastAsia="bg-BG"/>
        </w:rPr>
        <w:t>2000</w:t>
      </w:r>
      <w:r w:rsidR="002F3C9C">
        <w:rPr>
          <w:rFonts w:ascii="Arial" w:eastAsiaTheme="minorEastAsia" w:hAnsi="Arial" w:cs="Arial"/>
          <w:bCs/>
          <w:lang w:eastAsia="bg-BG"/>
        </w:rPr>
        <w:t xml:space="preserve"> лв./1022,58 евро</w:t>
      </w:r>
      <w:r w:rsidR="00D42416" w:rsidRPr="002F3C9C">
        <w:rPr>
          <w:rFonts w:ascii="Arial" w:eastAsiaTheme="minorEastAsia" w:hAnsi="Arial" w:cs="Arial"/>
          <w:bCs/>
          <w:lang w:eastAsia="bg-BG"/>
        </w:rPr>
        <w:t xml:space="preserve"> до 7000</w:t>
      </w:r>
      <w:r w:rsidRPr="002F3C9C">
        <w:rPr>
          <w:rFonts w:ascii="Arial" w:eastAsiaTheme="minorEastAsia" w:hAnsi="Arial" w:cs="Arial"/>
          <w:bCs/>
          <w:lang w:eastAsia="bg-BG"/>
        </w:rPr>
        <w:t xml:space="preserve"> лв.</w:t>
      </w:r>
      <w:r w:rsidR="002F3C9C">
        <w:rPr>
          <w:rFonts w:ascii="Arial" w:eastAsiaTheme="minorEastAsia" w:hAnsi="Arial" w:cs="Arial"/>
          <w:bCs/>
          <w:lang w:eastAsia="bg-BG"/>
        </w:rPr>
        <w:t>/3579</w:t>
      </w:r>
      <w:r w:rsidR="002214A5">
        <w:rPr>
          <w:rFonts w:ascii="Arial" w:eastAsiaTheme="minorEastAsia" w:hAnsi="Arial" w:cs="Arial"/>
          <w:bCs/>
          <w:lang w:val="en-US" w:eastAsia="bg-BG"/>
        </w:rPr>
        <w:t>.04</w:t>
      </w:r>
      <w:bookmarkStart w:id="0" w:name="_GoBack"/>
      <w:bookmarkEnd w:id="0"/>
      <w:r w:rsidR="002F3C9C">
        <w:rPr>
          <w:rFonts w:ascii="Arial" w:eastAsiaTheme="minorEastAsia" w:hAnsi="Arial" w:cs="Arial"/>
          <w:bCs/>
          <w:lang w:eastAsia="bg-BG"/>
        </w:rPr>
        <w:t xml:space="preserve"> евро.</w:t>
      </w:r>
    </w:p>
    <w:p w:rsidR="00271F8C" w:rsidRPr="00271F8C" w:rsidRDefault="00271F8C" w:rsidP="00271F8C">
      <w:p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(3)</w:t>
      </w:r>
      <w:r w:rsidRPr="00271F8C">
        <w:rPr>
          <w:rFonts w:ascii="Arial" w:eastAsiaTheme="minorEastAsia" w:hAnsi="Arial" w:cs="Arial"/>
          <w:lang w:eastAsia="bg-BG"/>
        </w:rPr>
        <w:tab/>
        <w:t xml:space="preserve">При нарушения по </w:t>
      </w:r>
      <w:r w:rsidRPr="00271F8C">
        <w:rPr>
          <w:rFonts w:ascii="Arial" w:eastAsiaTheme="minorEastAsia" w:hAnsi="Arial" w:cs="Arial"/>
          <w:b/>
          <w:bCs/>
          <w:lang w:eastAsia="bg-BG"/>
        </w:rPr>
        <w:t xml:space="preserve">ал.1 т.4 и 5 </w:t>
      </w:r>
      <w:r w:rsidRPr="00271F8C">
        <w:rPr>
          <w:rFonts w:ascii="Arial" w:eastAsiaTheme="minorEastAsia" w:hAnsi="Arial" w:cs="Arial"/>
          <w:lang w:eastAsia="bg-BG"/>
        </w:rPr>
        <w:t>кметът на общината уведомява писмено Районна Дирекция за национален строителен контрол с искане за незабавно спиране на строителните работи.</w:t>
      </w:r>
    </w:p>
    <w:p w:rsidR="00271F8C" w:rsidRPr="002F3C9C" w:rsidRDefault="00271F8C" w:rsidP="00271F8C">
      <w:pPr>
        <w:autoSpaceDE w:val="0"/>
        <w:autoSpaceDN w:val="0"/>
        <w:adjustRightInd w:val="0"/>
        <w:spacing w:after="0" w:line="259" w:lineRule="exact"/>
        <w:ind w:firstLine="1134"/>
        <w:jc w:val="both"/>
        <w:rPr>
          <w:rFonts w:ascii="Arial" w:eastAsiaTheme="minorEastAsia" w:hAnsi="Arial" w:cs="Arial"/>
          <w:bCs/>
          <w:lang w:eastAsia="bg-BG"/>
        </w:rPr>
      </w:pPr>
      <w:r w:rsidRPr="00271F8C">
        <w:rPr>
          <w:rFonts w:ascii="Arial" w:eastAsiaTheme="minorEastAsia" w:hAnsi="Arial" w:cs="Arial"/>
          <w:b/>
          <w:bCs/>
          <w:lang w:eastAsia="bg-BG"/>
        </w:rPr>
        <w:lastRenderedPageBreak/>
        <w:t xml:space="preserve">Чл.68. </w:t>
      </w:r>
      <w:r w:rsidR="00D42416">
        <w:rPr>
          <w:rFonts w:ascii="Arial" w:eastAsiaTheme="minorEastAsia" w:hAnsi="Arial" w:cs="Arial"/>
          <w:lang w:eastAsia="bg-BG"/>
        </w:rPr>
        <w:t>(Изм. с Решение на ОС № 488 от 28.09.2017 г.)</w:t>
      </w:r>
      <w:r w:rsidR="002F3C9C" w:rsidRPr="002F3C9C">
        <w:rPr>
          <w:rFonts w:ascii="Arial" w:hAnsi="Arial" w:cs="Arial"/>
        </w:rPr>
        <w:t xml:space="preserve"> </w:t>
      </w:r>
      <w:r w:rsidR="002F3C9C" w:rsidRPr="001953C2">
        <w:rPr>
          <w:rFonts w:ascii="Arial" w:hAnsi="Arial" w:cs="Arial"/>
        </w:rPr>
        <w:t>(Изм. с Решение на ОС № 36</w:t>
      </w:r>
      <w:r w:rsidR="005B1397">
        <w:rPr>
          <w:rFonts w:ascii="Arial" w:hAnsi="Arial" w:cs="Arial"/>
        </w:rPr>
        <w:t>5</w:t>
      </w:r>
      <w:r w:rsidR="002F3C9C" w:rsidRPr="001953C2">
        <w:rPr>
          <w:rFonts w:ascii="Arial" w:hAnsi="Arial" w:cs="Arial"/>
        </w:rPr>
        <w:t xml:space="preserve"> от 30.01.2025 г.)</w:t>
      </w:r>
      <w:r w:rsidR="002F3C9C" w:rsidRPr="00E7320A">
        <w:rPr>
          <w:rFonts w:ascii="Times New Roman" w:hAnsi="Times New Roman"/>
          <w:b/>
          <w:sz w:val="24"/>
          <w:szCs w:val="24"/>
        </w:rPr>
        <w:t xml:space="preserve"> </w:t>
      </w:r>
      <w:r w:rsidR="00D42416">
        <w:rPr>
          <w:rFonts w:ascii="Arial" w:eastAsiaTheme="minorEastAsia" w:hAnsi="Arial" w:cs="Arial"/>
          <w:lang w:eastAsia="bg-BG"/>
        </w:rPr>
        <w:t xml:space="preserve"> </w:t>
      </w:r>
      <w:r w:rsidRPr="00271F8C">
        <w:rPr>
          <w:rFonts w:ascii="Arial" w:eastAsiaTheme="minorEastAsia" w:hAnsi="Arial" w:cs="Arial"/>
          <w:lang w:eastAsia="bg-BG"/>
        </w:rPr>
        <w:t xml:space="preserve">В случаите, когато на нарушенията по </w:t>
      </w:r>
      <w:r w:rsidRPr="00271F8C">
        <w:rPr>
          <w:rFonts w:ascii="Arial" w:eastAsiaTheme="minorEastAsia" w:hAnsi="Arial" w:cs="Arial"/>
          <w:b/>
          <w:bCs/>
          <w:lang w:eastAsia="bg-BG"/>
        </w:rPr>
        <w:t xml:space="preserve">Чл.66 </w:t>
      </w:r>
      <w:r w:rsidRPr="00271F8C">
        <w:rPr>
          <w:rFonts w:ascii="Arial" w:eastAsiaTheme="minorEastAsia" w:hAnsi="Arial" w:cs="Arial"/>
          <w:lang w:eastAsia="bg-BG"/>
        </w:rPr>
        <w:t xml:space="preserve">и </w:t>
      </w:r>
      <w:r w:rsidRPr="00271F8C">
        <w:rPr>
          <w:rFonts w:ascii="Arial" w:eastAsiaTheme="minorEastAsia" w:hAnsi="Arial" w:cs="Arial"/>
          <w:b/>
          <w:bCs/>
          <w:lang w:eastAsia="bg-BG"/>
        </w:rPr>
        <w:t xml:space="preserve">Чл.67 </w:t>
      </w:r>
      <w:r w:rsidRPr="00271F8C">
        <w:rPr>
          <w:rFonts w:ascii="Arial" w:eastAsiaTheme="minorEastAsia" w:hAnsi="Arial" w:cs="Arial"/>
          <w:lang w:eastAsia="bg-BG"/>
        </w:rPr>
        <w:t xml:space="preserve">са извършени от юридически лица и търговци, регистрирани по реда на Търговския закон, се налага имуществена санкция </w:t>
      </w:r>
      <w:r w:rsidRPr="002F3C9C">
        <w:rPr>
          <w:rFonts w:ascii="Arial" w:eastAsiaTheme="minorEastAsia" w:hAnsi="Arial" w:cs="Arial"/>
          <w:lang w:eastAsia="bg-BG"/>
        </w:rPr>
        <w:t xml:space="preserve">от </w:t>
      </w:r>
      <w:r w:rsidR="00CD2A61" w:rsidRPr="002F3C9C">
        <w:rPr>
          <w:rFonts w:ascii="Arial" w:eastAsiaTheme="minorEastAsia" w:hAnsi="Arial" w:cs="Arial"/>
          <w:bCs/>
          <w:lang w:eastAsia="bg-BG"/>
        </w:rPr>
        <w:t>1000</w:t>
      </w:r>
      <w:r w:rsidR="002F3C9C" w:rsidRPr="002F3C9C">
        <w:rPr>
          <w:rFonts w:ascii="Arial" w:eastAsiaTheme="minorEastAsia" w:hAnsi="Arial" w:cs="Arial"/>
          <w:bCs/>
          <w:lang w:eastAsia="bg-BG"/>
        </w:rPr>
        <w:t xml:space="preserve"> лв./511,29 евро</w:t>
      </w:r>
      <w:r w:rsidR="00CD2A61" w:rsidRPr="002F3C9C">
        <w:rPr>
          <w:rFonts w:ascii="Arial" w:eastAsiaTheme="minorEastAsia" w:hAnsi="Arial" w:cs="Arial"/>
          <w:bCs/>
          <w:lang w:eastAsia="bg-BG"/>
        </w:rPr>
        <w:t xml:space="preserve"> до </w:t>
      </w:r>
      <w:r w:rsidRPr="002F3C9C">
        <w:rPr>
          <w:rFonts w:ascii="Arial" w:eastAsiaTheme="minorEastAsia" w:hAnsi="Arial" w:cs="Arial"/>
          <w:bCs/>
          <w:lang w:eastAsia="bg-BG"/>
        </w:rPr>
        <w:t>5</w:t>
      </w:r>
      <w:r w:rsidR="00CD2A61" w:rsidRPr="002F3C9C">
        <w:rPr>
          <w:rFonts w:ascii="Arial" w:eastAsiaTheme="minorEastAsia" w:hAnsi="Arial" w:cs="Arial"/>
          <w:bCs/>
          <w:lang w:eastAsia="bg-BG"/>
        </w:rPr>
        <w:t>0</w:t>
      </w:r>
      <w:r w:rsidRPr="002F3C9C">
        <w:rPr>
          <w:rFonts w:ascii="Arial" w:eastAsiaTheme="minorEastAsia" w:hAnsi="Arial" w:cs="Arial"/>
          <w:bCs/>
          <w:lang w:eastAsia="bg-BG"/>
        </w:rPr>
        <w:t>00 лв.</w:t>
      </w:r>
      <w:r w:rsidR="002F3C9C" w:rsidRPr="002F3C9C">
        <w:rPr>
          <w:rFonts w:ascii="Arial" w:eastAsiaTheme="minorEastAsia" w:hAnsi="Arial" w:cs="Arial"/>
          <w:bCs/>
          <w:lang w:eastAsia="bg-BG"/>
        </w:rPr>
        <w:t>/2556,46 евро</w:t>
      </w:r>
      <w:r w:rsidRPr="002F3C9C">
        <w:rPr>
          <w:rFonts w:ascii="Arial" w:eastAsiaTheme="minorEastAsia" w:hAnsi="Arial" w:cs="Arial"/>
          <w:bCs/>
          <w:lang w:eastAsia="bg-BG"/>
        </w:rPr>
        <w:t xml:space="preserve">, а при </w:t>
      </w:r>
      <w:r w:rsidRPr="002F3C9C">
        <w:rPr>
          <w:rFonts w:ascii="Arial" w:eastAsiaTheme="minorEastAsia" w:hAnsi="Arial" w:cs="Arial"/>
          <w:lang w:eastAsia="bg-BG"/>
        </w:rPr>
        <w:t xml:space="preserve">повторно нарушение </w:t>
      </w:r>
      <w:r w:rsidRPr="002F3C9C">
        <w:rPr>
          <w:rFonts w:ascii="Arial" w:eastAsiaTheme="minorEastAsia" w:hAnsi="Arial" w:cs="Arial"/>
          <w:bCs/>
          <w:lang w:eastAsia="bg-BG"/>
        </w:rPr>
        <w:t xml:space="preserve">от </w:t>
      </w:r>
      <w:r w:rsidR="00CD2A61" w:rsidRPr="002F3C9C">
        <w:rPr>
          <w:rFonts w:ascii="Arial" w:eastAsiaTheme="minorEastAsia" w:hAnsi="Arial" w:cs="Arial"/>
          <w:bCs/>
          <w:lang w:eastAsia="bg-BG"/>
        </w:rPr>
        <w:t>400</w:t>
      </w:r>
      <w:r w:rsidRPr="002F3C9C">
        <w:rPr>
          <w:rFonts w:ascii="Arial" w:eastAsiaTheme="minorEastAsia" w:hAnsi="Arial" w:cs="Arial"/>
          <w:bCs/>
          <w:lang w:eastAsia="bg-BG"/>
        </w:rPr>
        <w:t>0</w:t>
      </w:r>
      <w:r w:rsidR="002F3C9C">
        <w:rPr>
          <w:rFonts w:ascii="Arial" w:eastAsiaTheme="minorEastAsia" w:hAnsi="Arial" w:cs="Arial"/>
          <w:bCs/>
          <w:lang w:eastAsia="bg-BG"/>
        </w:rPr>
        <w:t xml:space="preserve"> лв./2045,17 евро</w:t>
      </w:r>
      <w:r w:rsidRPr="002F3C9C">
        <w:rPr>
          <w:rFonts w:ascii="Arial" w:eastAsiaTheme="minorEastAsia" w:hAnsi="Arial" w:cs="Arial"/>
          <w:bCs/>
          <w:lang w:eastAsia="bg-BG"/>
        </w:rPr>
        <w:t xml:space="preserve"> до </w:t>
      </w:r>
      <w:r w:rsidR="00CD2A61" w:rsidRPr="002F3C9C">
        <w:rPr>
          <w:rFonts w:ascii="Arial" w:eastAsiaTheme="minorEastAsia" w:hAnsi="Arial" w:cs="Arial"/>
          <w:bCs/>
          <w:lang w:eastAsia="bg-BG"/>
        </w:rPr>
        <w:t>1</w:t>
      </w:r>
      <w:r w:rsidRPr="002F3C9C">
        <w:rPr>
          <w:rFonts w:ascii="Arial" w:eastAsiaTheme="minorEastAsia" w:hAnsi="Arial" w:cs="Arial"/>
          <w:bCs/>
          <w:lang w:eastAsia="bg-BG"/>
        </w:rPr>
        <w:t>2</w:t>
      </w:r>
      <w:r w:rsidR="00CD2A61" w:rsidRPr="002F3C9C">
        <w:rPr>
          <w:rFonts w:ascii="Arial" w:eastAsiaTheme="minorEastAsia" w:hAnsi="Arial" w:cs="Arial"/>
          <w:bCs/>
          <w:lang w:eastAsia="bg-BG"/>
        </w:rPr>
        <w:t>0</w:t>
      </w:r>
      <w:r w:rsidRPr="002F3C9C">
        <w:rPr>
          <w:rFonts w:ascii="Arial" w:eastAsiaTheme="minorEastAsia" w:hAnsi="Arial" w:cs="Arial"/>
          <w:bCs/>
          <w:lang w:eastAsia="bg-BG"/>
        </w:rPr>
        <w:t>00 лв.</w:t>
      </w:r>
      <w:r w:rsidR="002F3C9C">
        <w:rPr>
          <w:rFonts w:ascii="Arial" w:eastAsiaTheme="minorEastAsia" w:hAnsi="Arial" w:cs="Arial"/>
          <w:bCs/>
          <w:lang w:eastAsia="bg-BG"/>
        </w:rPr>
        <w:t>/6135,50 евро.</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Чл.69. </w:t>
      </w:r>
      <w:r w:rsidRPr="00271F8C">
        <w:rPr>
          <w:rFonts w:ascii="Arial" w:eastAsiaTheme="minorEastAsia" w:hAnsi="Arial" w:cs="Arial"/>
          <w:lang w:eastAsia="bg-BG"/>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Нарушенията се установяват с актове, съставени от кметовете и кметските наместници по населени места и длъжностни лица, определени от кмета на общината - за нарушения по общинските пътища и по молба на собственика-за частните пътища.</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Наказателни постановления се издават за общински и частни пътища от кмета на общината или от упълномощено от него длъжностно лице.</w:t>
      </w:r>
    </w:p>
    <w:p w:rsidR="00271F8C" w:rsidRPr="00271F8C" w:rsidRDefault="00271F8C" w:rsidP="00271F8C">
      <w:pPr>
        <w:widowControl w:val="0"/>
        <w:numPr>
          <w:ilvl w:val="0"/>
          <w:numId w:val="47"/>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Когато деянието съдържа признаци на престъпление, преписката се изпраща на прокурора.</w:t>
      </w:r>
    </w:p>
    <w:p w:rsidR="00271F8C" w:rsidRPr="00271F8C" w:rsidRDefault="00271F8C" w:rsidP="00271F8C">
      <w:pPr>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b/>
          <w:bCs/>
          <w:lang w:eastAsia="bg-BG"/>
        </w:rPr>
        <w:t xml:space="preserve">Чл.70. </w:t>
      </w:r>
      <w:r w:rsidRPr="00271F8C">
        <w:rPr>
          <w:rFonts w:ascii="Arial" w:eastAsiaTheme="minorEastAsia" w:hAnsi="Arial" w:cs="Arial"/>
          <w:lang w:eastAsia="bg-BG"/>
        </w:rPr>
        <w:t xml:space="preserve">За нарушенията по </w:t>
      </w:r>
      <w:r w:rsidRPr="00271F8C">
        <w:rPr>
          <w:rFonts w:ascii="Arial" w:eastAsiaTheme="minorEastAsia" w:hAnsi="Arial" w:cs="Arial"/>
          <w:b/>
          <w:bCs/>
          <w:lang w:eastAsia="bg-BG"/>
        </w:rPr>
        <w:t xml:space="preserve">чл.66, ал.1 и чл.67 </w:t>
      </w:r>
      <w:r w:rsidRPr="00271F8C">
        <w:rPr>
          <w:rFonts w:ascii="Arial" w:eastAsiaTheme="minorEastAsia" w:hAnsi="Arial" w:cs="Arial"/>
          <w:lang w:eastAsia="bg-BG"/>
        </w:rPr>
        <w:t>освен наложените санкции нарушителят се задължава да отстрани последиците от нарушението в срока, определен в наказателното постановление.</w:t>
      </w:r>
    </w:p>
    <w:p w:rsidR="00271F8C" w:rsidRPr="00271F8C" w:rsidRDefault="00271F8C" w:rsidP="00271F8C">
      <w:pPr>
        <w:widowControl w:val="0"/>
        <w:numPr>
          <w:ilvl w:val="0"/>
          <w:numId w:val="48"/>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 xml:space="preserve">При неизпълнение на изискванията по ал.1 последиците се отстраняват от общината, за сметка на нарушителя като стойността на извършените работи се събира въз основа на изпълнителен лист, издаден по реда на </w:t>
      </w:r>
      <w:r w:rsidRPr="00271F8C">
        <w:rPr>
          <w:rFonts w:ascii="Arial" w:eastAsiaTheme="minorEastAsia" w:hAnsi="Arial" w:cs="Arial"/>
          <w:b/>
          <w:bCs/>
          <w:lang w:eastAsia="bg-BG"/>
        </w:rPr>
        <w:t>чл.237, буква "з" от Гражданско процесуален кодекс.</w:t>
      </w:r>
    </w:p>
    <w:p w:rsidR="00271F8C" w:rsidRPr="00271F8C" w:rsidRDefault="00271F8C" w:rsidP="00271F8C">
      <w:pPr>
        <w:widowControl w:val="0"/>
        <w:numPr>
          <w:ilvl w:val="0"/>
          <w:numId w:val="48"/>
        </w:numPr>
        <w:tabs>
          <w:tab w:val="left" w:pos="1022"/>
        </w:tabs>
        <w:autoSpaceDE w:val="0"/>
        <w:autoSpaceDN w:val="0"/>
        <w:adjustRightInd w:val="0"/>
        <w:spacing w:after="0" w:line="259" w:lineRule="exact"/>
        <w:ind w:firstLine="1134"/>
        <w:jc w:val="both"/>
        <w:rPr>
          <w:rFonts w:ascii="Arial" w:eastAsiaTheme="minorEastAsia" w:hAnsi="Arial" w:cs="Arial"/>
          <w:lang w:eastAsia="bg-BG"/>
        </w:rPr>
      </w:pPr>
      <w:r w:rsidRPr="00271F8C">
        <w:rPr>
          <w:rFonts w:ascii="Arial" w:eastAsiaTheme="minorEastAsia" w:hAnsi="Arial" w:cs="Arial"/>
          <w:lang w:eastAsia="bg-BG"/>
        </w:rPr>
        <w:t>При извършване на дейности, определени като специално ползване на пътищата, без разрешение на администрацията, управляваща пътя, или на собственика на пътя, се налагат санкциите, предвидени в чл.57, ал.3, т.1, 2, 3, 4 от Закона за пътищата.</w:t>
      </w:r>
    </w:p>
    <w:p w:rsidR="00271F8C" w:rsidRPr="00271F8C" w:rsidRDefault="00271F8C" w:rsidP="00271F8C">
      <w:pPr>
        <w:autoSpaceDE w:val="0"/>
        <w:autoSpaceDN w:val="0"/>
        <w:adjustRightInd w:val="0"/>
        <w:spacing w:after="0" w:line="240" w:lineRule="exact"/>
        <w:ind w:firstLine="1134"/>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exact"/>
        <w:jc w:val="center"/>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ДОПЪЛНИТЕЛНА РАЗПОРЕДБА</w:t>
      </w:r>
    </w:p>
    <w:p w:rsidR="00271F8C" w:rsidRPr="00271F8C" w:rsidRDefault="00271F8C" w:rsidP="00271F8C">
      <w:pPr>
        <w:autoSpaceDE w:val="0"/>
        <w:autoSpaceDN w:val="0"/>
        <w:adjustRightInd w:val="0"/>
        <w:spacing w:after="0" w:line="259" w:lineRule="exact"/>
        <w:rPr>
          <w:rFonts w:ascii="Arial" w:eastAsiaTheme="minorEastAsia" w:hAnsi="Arial" w:cs="Arial"/>
          <w:lang w:eastAsia="bg-BG"/>
        </w:rPr>
      </w:pPr>
      <w:r w:rsidRPr="00271F8C">
        <w:rPr>
          <w:rFonts w:ascii="Arial" w:eastAsiaTheme="minorEastAsia" w:hAnsi="Arial" w:cs="Arial"/>
          <w:lang w:eastAsia="bg-BG"/>
        </w:rPr>
        <w:t>§ 1. За неуредените в въпроси в тази Наредба се прилагат разпоредбите на Закона за пътищата и подзаконовите актове по неговото прилагане.</w:t>
      </w:r>
    </w:p>
    <w:p w:rsidR="00271F8C" w:rsidRPr="00271F8C" w:rsidRDefault="00271F8C" w:rsidP="00271F8C">
      <w:pPr>
        <w:autoSpaceDE w:val="0"/>
        <w:autoSpaceDN w:val="0"/>
        <w:adjustRightInd w:val="0"/>
        <w:spacing w:after="0" w:line="240" w:lineRule="auto"/>
        <w:jc w:val="center"/>
        <w:rPr>
          <w:rFonts w:ascii="Arial" w:eastAsiaTheme="minorEastAsia" w:hAnsi="Arial" w:cs="Arial"/>
          <w:b/>
          <w:bCs/>
          <w:lang w:eastAsia="bg-BG"/>
        </w:rPr>
      </w:pPr>
      <w:r w:rsidRPr="00271F8C">
        <w:rPr>
          <w:rFonts w:ascii="Arial" w:eastAsiaTheme="minorEastAsia" w:hAnsi="Arial" w:cs="Arial"/>
          <w:b/>
          <w:bCs/>
          <w:lang w:eastAsia="bg-BG"/>
        </w:rPr>
        <w:t>ПРЕХОДНИ И ЗАКЛЮЧИТЕЛНИ РАЗПОРЕДБИ</w:t>
      </w:r>
    </w:p>
    <w:p w:rsidR="00271F8C" w:rsidRP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2. Специалното ползване на пътищата чрез превозване на тежки и извънгабаритни товари се извършва при условията и по реда на наредбата по Чл.139 от Закона за движение по пътищата.</w:t>
      </w:r>
    </w:p>
    <w:p w:rsidR="00271F8C" w:rsidRP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3. Заинтересуваните лица, които към датата на влизане в сила на наредбата извършват специално ползване на пътищата по смисъла на § 1, т.8 от допълнителните разпоредби на Закона за пътищата, са длъжни в тримесечен срок от тази дата да направят искане до кмета на общината, за издаване на необходимото разрешение за специално ползване на пътищата.</w:t>
      </w:r>
    </w:p>
    <w:p w:rsidR="00271F8C" w:rsidRPr="00271F8C" w:rsidRDefault="00271F8C" w:rsidP="00271F8C">
      <w:pPr>
        <w:autoSpaceDE w:val="0"/>
        <w:autoSpaceDN w:val="0"/>
        <w:adjustRightInd w:val="0"/>
        <w:spacing w:after="0" w:line="240" w:lineRule="auto"/>
        <w:rPr>
          <w:rFonts w:ascii="Arial" w:eastAsiaTheme="minorEastAsia" w:hAnsi="Arial" w:cs="Arial"/>
          <w:lang w:eastAsia="bg-BG"/>
        </w:rPr>
      </w:pPr>
      <w:r w:rsidRPr="00271F8C">
        <w:rPr>
          <w:rFonts w:ascii="Arial" w:eastAsiaTheme="minorEastAsia" w:hAnsi="Arial" w:cs="Arial"/>
          <w:lang w:eastAsia="bg-BG"/>
        </w:rPr>
        <w:t>§ 4. Указания по прилагане на наредбата се дават от кмета на общината.</w:t>
      </w:r>
    </w:p>
    <w:p w:rsidR="00271F8C" w:rsidRDefault="00271F8C" w:rsidP="00271F8C">
      <w:pPr>
        <w:autoSpaceDE w:val="0"/>
        <w:autoSpaceDN w:val="0"/>
        <w:adjustRightInd w:val="0"/>
        <w:spacing w:after="0" w:line="259" w:lineRule="exact"/>
        <w:jc w:val="both"/>
        <w:rPr>
          <w:rFonts w:ascii="Arial" w:eastAsiaTheme="minorEastAsia" w:hAnsi="Arial" w:cs="Arial"/>
          <w:lang w:eastAsia="bg-BG"/>
        </w:rPr>
      </w:pPr>
      <w:r w:rsidRPr="00271F8C">
        <w:rPr>
          <w:rFonts w:ascii="Arial" w:eastAsiaTheme="minorEastAsia" w:hAnsi="Arial" w:cs="Arial"/>
          <w:lang w:eastAsia="bg-BG"/>
        </w:rPr>
        <w:t>§ 5. Наредбата се приема на основание Чл.18, ал.5 и чл.23 от Закона за пътищата.</w:t>
      </w:r>
    </w:p>
    <w:p w:rsidR="0060247F" w:rsidRPr="00271F8C" w:rsidRDefault="0060247F" w:rsidP="00271F8C">
      <w:pPr>
        <w:autoSpaceDE w:val="0"/>
        <w:autoSpaceDN w:val="0"/>
        <w:adjustRightInd w:val="0"/>
        <w:spacing w:after="0" w:line="259" w:lineRule="exact"/>
        <w:jc w:val="both"/>
        <w:rPr>
          <w:rFonts w:ascii="Arial" w:eastAsiaTheme="minorEastAsia" w:hAnsi="Arial" w:cs="Arial"/>
          <w:lang w:eastAsia="bg-BG"/>
        </w:rPr>
      </w:pPr>
      <w:r>
        <w:rPr>
          <w:rFonts w:ascii="Arial" w:eastAsiaTheme="minorEastAsia" w:hAnsi="Arial" w:cs="Arial"/>
          <w:lang w:eastAsia="bg-BG"/>
        </w:rPr>
        <w:t>§ 6. Настоящата наредба е изменена и допълнена с Решение на Общинския съвет – Долни чифлик № 488 от 28.09.2017 г., в сила от 22.10.2017 г.</w:t>
      </w:r>
    </w:p>
    <w:p w:rsidR="001953C2" w:rsidRPr="001953C2" w:rsidRDefault="001953C2" w:rsidP="001953C2">
      <w:pPr>
        <w:spacing w:after="0" w:line="240" w:lineRule="auto"/>
        <w:jc w:val="both"/>
        <w:rPr>
          <w:rFonts w:ascii="Arial" w:eastAsiaTheme="minorEastAsia" w:hAnsi="Arial" w:cs="Arial"/>
          <w:bCs/>
          <w:lang w:eastAsia="bg-BG"/>
        </w:rPr>
      </w:pPr>
      <w:r>
        <w:rPr>
          <w:rFonts w:ascii="Arial" w:eastAsiaTheme="minorEastAsia" w:hAnsi="Arial" w:cs="Arial"/>
          <w:lang w:eastAsia="bg-BG"/>
        </w:rPr>
        <w:t>§ 7</w:t>
      </w:r>
      <w:r w:rsidRPr="001953C2">
        <w:rPr>
          <w:rFonts w:ascii="Arial" w:eastAsiaTheme="minorEastAsia" w:hAnsi="Arial" w:cs="Arial"/>
          <w:lang w:eastAsia="bg-BG"/>
        </w:rPr>
        <w:t>. Настоящата наредба е изменена и допълнена с Решение на Общинския съвет - Долни чифлик № 36</w:t>
      </w:r>
      <w:r>
        <w:rPr>
          <w:rFonts w:ascii="Arial" w:eastAsiaTheme="minorEastAsia" w:hAnsi="Arial" w:cs="Arial"/>
          <w:lang w:eastAsia="bg-BG"/>
        </w:rPr>
        <w:t>5</w:t>
      </w:r>
      <w:r w:rsidRPr="001953C2">
        <w:rPr>
          <w:rFonts w:ascii="Arial" w:eastAsiaTheme="minorEastAsia" w:hAnsi="Arial" w:cs="Arial"/>
          <w:lang w:eastAsia="bg-BG"/>
        </w:rPr>
        <w:t xml:space="preserve"> от 30.01.2025 г.,</w:t>
      </w:r>
      <w:r w:rsidRPr="001953C2">
        <w:rPr>
          <w:rFonts w:ascii="Arial" w:eastAsiaTheme="minorEastAsia" w:hAnsi="Arial" w:cs="Arial"/>
          <w:noProof/>
        </w:rPr>
        <w:t xml:space="preserve"> и </w:t>
      </w:r>
      <w:r w:rsidRPr="001953C2">
        <w:rPr>
          <w:rFonts w:ascii="Arial" w:eastAsiaTheme="minorEastAsia" w:hAnsi="Arial" w:cs="Arial"/>
          <w:shd w:val="clear" w:color="auto" w:fill="FFFFFF"/>
          <w:lang w:eastAsia="bg-BG"/>
        </w:rPr>
        <w:t xml:space="preserve">влиза в сила от датата на въвеждане на еврото в Република България. </w:t>
      </w:r>
    </w:p>
    <w:p w:rsidR="00271F8C" w:rsidRPr="001953C2" w:rsidRDefault="00271F8C" w:rsidP="00271F8C">
      <w:pPr>
        <w:autoSpaceDE w:val="0"/>
        <w:autoSpaceDN w:val="0"/>
        <w:adjustRightInd w:val="0"/>
        <w:spacing w:after="0" w:line="240" w:lineRule="exact"/>
        <w:jc w:val="both"/>
        <w:rPr>
          <w:rFonts w:ascii="Arial" w:eastAsiaTheme="minorEastAsia" w:hAnsi="Arial" w:cs="Arial"/>
          <w:lang w:eastAsia="bg-BG"/>
        </w:rPr>
      </w:pPr>
    </w:p>
    <w:p w:rsidR="00271F8C" w:rsidRPr="00271F8C" w:rsidRDefault="00271F8C" w:rsidP="00271F8C">
      <w:pPr>
        <w:autoSpaceDE w:val="0"/>
        <w:autoSpaceDN w:val="0"/>
        <w:adjustRightInd w:val="0"/>
        <w:spacing w:after="0" w:line="240" w:lineRule="exact"/>
        <w:jc w:val="both"/>
        <w:rPr>
          <w:rFonts w:ascii="Arial" w:eastAsiaTheme="minorEastAsia" w:hAnsi="Arial" w:cs="Arial"/>
          <w:sz w:val="20"/>
          <w:szCs w:val="20"/>
          <w:lang w:eastAsia="bg-BG"/>
        </w:rPr>
      </w:pPr>
    </w:p>
    <w:p w:rsidR="00271F8C" w:rsidRPr="00271F8C" w:rsidRDefault="00271F8C" w:rsidP="00271F8C">
      <w:pPr>
        <w:autoSpaceDE w:val="0"/>
        <w:autoSpaceDN w:val="0"/>
        <w:adjustRightInd w:val="0"/>
        <w:spacing w:after="0" w:line="259" w:lineRule="exact"/>
        <w:jc w:val="both"/>
        <w:rPr>
          <w:rFonts w:ascii="Arial" w:eastAsiaTheme="minorEastAsia" w:hAnsi="Arial" w:cs="Arial"/>
          <w:b/>
          <w:bCs/>
          <w:lang w:eastAsia="bg-BG"/>
        </w:rPr>
      </w:pPr>
      <w:r w:rsidRPr="00271F8C">
        <w:rPr>
          <w:rFonts w:ascii="Arial" w:eastAsiaTheme="minorEastAsia" w:hAnsi="Arial" w:cs="Arial"/>
          <w:b/>
          <w:bCs/>
          <w:lang w:eastAsia="bg-BG"/>
        </w:rPr>
        <w:t xml:space="preserve">Наредбата е приета от Общински съвет - Долни чифлик, с Решение № 271 от 28.02.2005 год., взето с протокол № 17 на основание чл.22, ал.1 от ЗМСМА. </w:t>
      </w:r>
    </w:p>
    <w:p w:rsidR="001D5925" w:rsidRDefault="001D5925"/>
    <w:sectPr w:rsidR="001D5925" w:rsidSect="00271F8C">
      <w:headerReference w:type="even" r:id="rId9"/>
      <w:headerReference w:type="default" r:id="rId10"/>
      <w:footerReference w:type="even" r:id="rId11"/>
      <w:footerReference w:type="default" r:id="rId12"/>
      <w:pgSz w:w="16837" w:h="23810"/>
      <w:pgMar w:top="659" w:right="1811" w:bottom="1135" w:left="1985" w:header="708" w:footer="18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EA1" w:rsidRDefault="007C7EA1">
      <w:pPr>
        <w:spacing w:after="0" w:line="240" w:lineRule="auto"/>
      </w:pPr>
      <w:r>
        <w:separator/>
      </w:r>
    </w:p>
  </w:endnote>
  <w:endnote w:type="continuationSeparator" w:id="0">
    <w:p w:rsidR="007C7EA1" w:rsidRDefault="007C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8A" w:rsidRDefault="00271F8C">
    <w:pPr>
      <w:pStyle w:val="Style10"/>
      <w:framePr w:h="211" w:hRule="exact" w:hSpace="38" w:wrap="notBeside" w:vAnchor="text" w:hAnchor="text" w:x="8871" w:y="1"/>
      <w:widowControl/>
      <w:jc w:val="right"/>
      <w:rPr>
        <w:rStyle w:val="FontStyle24"/>
      </w:rPr>
    </w:pPr>
    <w:r>
      <w:rPr>
        <w:rStyle w:val="FontStyle24"/>
      </w:rPr>
      <w:fldChar w:fldCharType="begin"/>
    </w:r>
    <w:r>
      <w:rPr>
        <w:rStyle w:val="FontStyle24"/>
      </w:rPr>
      <w:instrText>PAGE</w:instrText>
    </w:r>
    <w:r>
      <w:rPr>
        <w:rStyle w:val="FontStyle24"/>
      </w:rPr>
      <w:fldChar w:fldCharType="separate"/>
    </w:r>
    <w:r>
      <w:rPr>
        <w:rStyle w:val="FontStyle24"/>
        <w:noProof/>
      </w:rPr>
      <w:t>4</w:t>
    </w:r>
    <w:r>
      <w:rPr>
        <w:rStyle w:val="FontStyle24"/>
      </w:rPr>
      <w:fldChar w:fldCharType="end"/>
    </w:r>
  </w:p>
  <w:p w:rsidR="0086358A" w:rsidRDefault="0086358A" w:rsidP="00C43885">
    <w:pPr>
      <w:pStyle w:val="Style9"/>
      <w:widowControl/>
      <w:spacing w:line="240" w:lineRule="exact"/>
      <w:ind w:left="1502"/>
      <w:jc w:val="both"/>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885" w:rsidRPr="00C43885" w:rsidRDefault="00271F8C" w:rsidP="00C43885">
    <w:pPr>
      <w:pStyle w:val="Footer"/>
      <w:pBdr>
        <w:top w:val="thinThickSmallGap" w:sz="24" w:space="1" w:color="622423" w:themeColor="accent2" w:themeShade="7F"/>
      </w:pBdr>
      <w:jc w:val="center"/>
      <w:rPr>
        <w:rFonts w:asciiTheme="majorHAnsi" w:eastAsiaTheme="majorEastAsia" w:hAnsiTheme="majorHAnsi" w:cstheme="majorBidi"/>
        <w:sz w:val="20"/>
        <w:szCs w:val="20"/>
      </w:rPr>
    </w:pPr>
    <w:r w:rsidRPr="00C43885">
      <w:rPr>
        <w:rFonts w:asciiTheme="majorHAnsi" w:eastAsiaTheme="majorEastAsia" w:hAnsiTheme="majorHAnsi" w:cstheme="majorBidi"/>
        <w:sz w:val="20"/>
        <w:szCs w:val="20"/>
      </w:rPr>
      <w:t xml:space="preserve">Наредба за управление на общинските пътища в община Долни чифлик, </w:t>
    </w:r>
    <w:r w:rsidRPr="00C43885">
      <w:rPr>
        <w:rFonts w:asciiTheme="minorHAnsi" w:hAnsiTheme="minorHAnsi" w:cstheme="minorBidi"/>
        <w:sz w:val="20"/>
        <w:szCs w:val="20"/>
      </w:rPr>
      <w:fldChar w:fldCharType="begin"/>
    </w:r>
    <w:r w:rsidRPr="00C43885">
      <w:rPr>
        <w:sz w:val="20"/>
        <w:szCs w:val="20"/>
      </w:rPr>
      <w:instrText xml:space="preserve"> PAGE   \* MERGEFORMAT </w:instrText>
    </w:r>
    <w:r w:rsidRPr="00C43885">
      <w:rPr>
        <w:rFonts w:asciiTheme="minorHAnsi" w:hAnsiTheme="minorHAnsi" w:cstheme="minorBidi"/>
        <w:sz w:val="20"/>
        <w:szCs w:val="20"/>
      </w:rPr>
      <w:fldChar w:fldCharType="separate"/>
    </w:r>
    <w:r w:rsidR="002214A5" w:rsidRPr="002214A5">
      <w:rPr>
        <w:rFonts w:asciiTheme="majorHAnsi" w:eastAsiaTheme="majorEastAsia" w:hAnsiTheme="majorHAnsi" w:cstheme="majorBidi"/>
        <w:noProof/>
        <w:sz w:val="20"/>
        <w:szCs w:val="20"/>
      </w:rPr>
      <w:t>8</w:t>
    </w:r>
    <w:r w:rsidRPr="00C43885">
      <w:rPr>
        <w:rFonts w:asciiTheme="majorHAnsi" w:eastAsiaTheme="majorEastAsia" w:hAnsiTheme="majorHAnsi" w:cstheme="majorBidi"/>
        <w:noProof/>
        <w:sz w:val="20"/>
        <w:szCs w:val="20"/>
      </w:rPr>
      <w:fldChar w:fldCharType="end"/>
    </w:r>
  </w:p>
  <w:p w:rsidR="0086358A" w:rsidRDefault="0086358A">
    <w:pPr>
      <w:pStyle w:val="Style9"/>
      <w:widowControl/>
      <w:spacing w:line="240" w:lineRule="exact"/>
      <w:ind w:left="1502"/>
      <w:jc w:val="both"/>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EA1" w:rsidRDefault="007C7EA1">
      <w:pPr>
        <w:spacing w:after="0" w:line="240" w:lineRule="auto"/>
      </w:pPr>
      <w:r>
        <w:separator/>
      </w:r>
    </w:p>
  </w:footnote>
  <w:footnote w:type="continuationSeparator" w:id="0">
    <w:p w:rsidR="007C7EA1" w:rsidRDefault="007C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8A" w:rsidRDefault="0086358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8A" w:rsidRDefault="008635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176"/>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1" w15:restartNumberingAfterBreak="0">
    <w:nsid w:val="003B7B6F"/>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 w15:restartNumberingAfterBreak="0">
    <w:nsid w:val="005267BB"/>
    <w:multiLevelType w:val="singleLevel"/>
    <w:tmpl w:val="D688AF00"/>
    <w:lvl w:ilvl="0">
      <w:start w:val="1"/>
      <w:numFmt w:val="decimal"/>
      <w:lvlText w:val="%1."/>
      <w:legacy w:legacy="1" w:legacySpace="0" w:legacyIndent="326"/>
      <w:lvlJc w:val="left"/>
      <w:rPr>
        <w:rFonts w:ascii="Arial" w:hAnsi="Arial" w:cs="Arial" w:hint="default"/>
      </w:rPr>
    </w:lvl>
  </w:abstractNum>
  <w:abstractNum w:abstractNumId="3" w15:restartNumberingAfterBreak="0">
    <w:nsid w:val="00D87A2A"/>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4" w15:restartNumberingAfterBreak="0">
    <w:nsid w:val="00FF5D4F"/>
    <w:multiLevelType w:val="singleLevel"/>
    <w:tmpl w:val="F7146C04"/>
    <w:lvl w:ilvl="0">
      <w:start w:val="2"/>
      <w:numFmt w:val="decimal"/>
      <w:lvlText w:val="(%1)"/>
      <w:legacy w:legacy="1" w:legacySpace="0" w:legacyIndent="327"/>
      <w:lvlJc w:val="left"/>
      <w:rPr>
        <w:rFonts w:ascii="Arial" w:hAnsi="Arial" w:cs="Arial" w:hint="default"/>
      </w:rPr>
    </w:lvl>
  </w:abstractNum>
  <w:abstractNum w:abstractNumId="5" w15:restartNumberingAfterBreak="0">
    <w:nsid w:val="03A178AE"/>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6" w15:restartNumberingAfterBreak="0">
    <w:nsid w:val="0484622D"/>
    <w:multiLevelType w:val="singleLevel"/>
    <w:tmpl w:val="2E6C4D94"/>
    <w:lvl w:ilvl="0">
      <w:start w:val="1"/>
      <w:numFmt w:val="decimal"/>
      <w:lvlText w:val="%1."/>
      <w:legacy w:legacy="1" w:legacySpace="0" w:legacyIndent="345"/>
      <w:lvlJc w:val="left"/>
      <w:rPr>
        <w:rFonts w:ascii="Arial" w:hAnsi="Arial" w:cs="Arial" w:hint="default"/>
      </w:rPr>
    </w:lvl>
  </w:abstractNum>
  <w:abstractNum w:abstractNumId="7" w15:restartNumberingAfterBreak="0">
    <w:nsid w:val="0B9A4BDA"/>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8" w15:restartNumberingAfterBreak="0">
    <w:nsid w:val="0E921694"/>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9" w15:restartNumberingAfterBreak="0">
    <w:nsid w:val="101A5A2A"/>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0" w15:restartNumberingAfterBreak="0">
    <w:nsid w:val="18547DD6"/>
    <w:multiLevelType w:val="singleLevel"/>
    <w:tmpl w:val="84DEBBC8"/>
    <w:lvl w:ilvl="0">
      <w:start w:val="1"/>
      <w:numFmt w:val="decimal"/>
      <w:lvlText w:val="%1."/>
      <w:legacy w:legacy="1" w:legacySpace="0" w:legacyIndent="340"/>
      <w:lvlJc w:val="left"/>
      <w:rPr>
        <w:rFonts w:ascii="Arial" w:hAnsi="Arial" w:cs="Arial" w:hint="default"/>
      </w:rPr>
    </w:lvl>
  </w:abstractNum>
  <w:abstractNum w:abstractNumId="11" w15:restartNumberingAfterBreak="0">
    <w:nsid w:val="1C62174C"/>
    <w:multiLevelType w:val="singleLevel"/>
    <w:tmpl w:val="EA4C03E8"/>
    <w:lvl w:ilvl="0">
      <w:start w:val="2"/>
      <w:numFmt w:val="decimal"/>
      <w:lvlText w:val="(%1)"/>
      <w:legacy w:legacy="1" w:legacySpace="0" w:legacyIndent="322"/>
      <w:lvlJc w:val="left"/>
      <w:rPr>
        <w:rFonts w:ascii="Arial" w:hAnsi="Arial" w:cs="Arial" w:hint="default"/>
      </w:rPr>
    </w:lvl>
  </w:abstractNum>
  <w:abstractNum w:abstractNumId="12" w15:restartNumberingAfterBreak="0">
    <w:nsid w:val="1D864E81"/>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13" w15:restartNumberingAfterBreak="0">
    <w:nsid w:val="220C6514"/>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4" w15:restartNumberingAfterBreak="0">
    <w:nsid w:val="222222EC"/>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15" w15:restartNumberingAfterBreak="0">
    <w:nsid w:val="232744FB"/>
    <w:multiLevelType w:val="singleLevel"/>
    <w:tmpl w:val="4CCEF742"/>
    <w:lvl w:ilvl="0">
      <w:start w:val="2"/>
      <w:numFmt w:val="decimal"/>
      <w:lvlText w:val="(%1)"/>
      <w:legacy w:legacy="1" w:legacySpace="0" w:legacyIndent="336"/>
      <w:lvlJc w:val="left"/>
      <w:rPr>
        <w:rFonts w:ascii="Arial" w:hAnsi="Arial" w:cs="Arial" w:hint="default"/>
      </w:rPr>
    </w:lvl>
  </w:abstractNum>
  <w:abstractNum w:abstractNumId="16" w15:restartNumberingAfterBreak="0">
    <w:nsid w:val="28050DCD"/>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17" w15:restartNumberingAfterBreak="0">
    <w:nsid w:val="2848062F"/>
    <w:multiLevelType w:val="singleLevel"/>
    <w:tmpl w:val="D1121D06"/>
    <w:lvl w:ilvl="0">
      <w:start w:val="2"/>
      <w:numFmt w:val="decimal"/>
      <w:lvlText w:val="(%1)"/>
      <w:legacy w:legacy="1" w:legacySpace="0" w:legacyIndent="345"/>
      <w:lvlJc w:val="left"/>
      <w:rPr>
        <w:rFonts w:ascii="Arial" w:hAnsi="Arial" w:cs="Arial" w:hint="default"/>
      </w:rPr>
    </w:lvl>
  </w:abstractNum>
  <w:abstractNum w:abstractNumId="18" w15:restartNumberingAfterBreak="0">
    <w:nsid w:val="2D416016"/>
    <w:multiLevelType w:val="singleLevel"/>
    <w:tmpl w:val="9BF81654"/>
    <w:lvl w:ilvl="0">
      <w:start w:val="1"/>
      <w:numFmt w:val="decimal"/>
      <w:lvlText w:val="%1."/>
      <w:legacy w:legacy="1" w:legacySpace="0" w:legacyIndent="346"/>
      <w:lvlJc w:val="left"/>
      <w:rPr>
        <w:rFonts w:ascii="Arial" w:hAnsi="Arial" w:cs="Arial" w:hint="default"/>
      </w:rPr>
    </w:lvl>
  </w:abstractNum>
  <w:abstractNum w:abstractNumId="19" w15:restartNumberingAfterBreak="0">
    <w:nsid w:val="30934432"/>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0" w15:restartNumberingAfterBreak="0">
    <w:nsid w:val="34A009B6"/>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1" w15:restartNumberingAfterBreak="0">
    <w:nsid w:val="37B42BE6"/>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2" w15:restartNumberingAfterBreak="0">
    <w:nsid w:val="3F4E62F2"/>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23" w15:restartNumberingAfterBreak="0">
    <w:nsid w:val="45837108"/>
    <w:multiLevelType w:val="singleLevel"/>
    <w:tmpl w:val="CED41CAE"/>
    <w:lvl w:ilvl="0">
      <w:start w:val="2"/>
      <w:numFmt w:val="decimal"/>
      <w:lvlText w:val="(%1)"/>
      <w:legacy w:legacy="1" w:legacySpace="0" w:legacyIndent="340"/>
      <w:lvlJc w:val="left"/>
      <w:rPr>
        <w:rFonts w:ascii="Arial" w:hAnsi="Arial" w:cs="Arial" w:hint="default"/>
      </w:rPr>
    </w:lvl>
  </w:abstractNum>
  <w:abstractNum w:abstractNumId="24" w15:restartNumberingAfterBreak="0">
    <w:nsid w:val="47030DA1"/>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25" w15:restartNumberingAfterBreak="0">
    <w:nsid w:val="4B791D44"/>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26" w15:restartNumberingAfterBreak="0">
    <w:nsid w:val="4F0E0CBC"/>
    <w:multiLevelType w:val="singleLevel"/>
    <w:tmpl w:val="ADD201C2"/>
    <w:lvl w:ilvl="0">
      <w:start w:val="1"/>
      <w:numFmt w:val="decimal"/>
      <w:lvlText w:val="%1."/>
      <w:legacy w:legacy="1" w:legacySpace="0" w:legacyIndent="336"/>
      <w:lvlJc w:val="left"/>
      <w:rPr>
        <w:rFonts w:ascii="Arial" w:hAnsi="Arial" w:cs="Arial" w:hint="default"/>
      </w:rPr>
    </w:lvl>
  </w:abstractNum>
  <w:abstractNum w:abstractNumId="27" w15:restartNumberingAfterBreak="0">
    <w:nsid w:val="4FB3400B"/>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28" w15:restartNumberingAfterBreak="0">
    <w:nsid w:val="505F18C7"/>
    <w:multiLevelType w:val="singleLevel"/>
    <w:tmpl w:val="9BF81654"/>
    <w:lvl w:ilvl="0">
      <w:start w:val="1"/>
      <w:numFmt w:val="decimal"/>
      <w:lvlText w:val="%1."/>
      <w:legacy w:legacy="1" w:legacySpace="0" w:legacyIndent="346"/>
      <w:lvlJc w:val="left"/>
      <w:rPr>
        <w:rFonts w:ascii="Arial" w:hAnsi="Arial" w:cs="Arial" w:hint="default"/>
      </w:rPr>
    </w:lvl>
  </w:abstractNum>
  <w:abstractNum w:abstractNumId="29" w15:restartNumberingAfterBreak="0">
    <w:nsid w:val="52A374A3"/>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30" w15:restartNumberingAfterBreak="0">
    <w:nsid w:val="5568324E"/>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1" w15:restartNumberingAfterBreak="0">
    <w:nsid w:val="5BCA26E9"/>
    <w:multiLevelType w:val="singleLevel"/>
    <w:tmpl w:val="F10C1EF2"/>
    <w:lvl w:ilvl="0">
      <w:start w:val="1"/>
      <w:numFmt w:val="decimal"/>
      <w:lvlText w:val="%1."/>
      <w:legacy w:legacy="1" w:legacySpace="0" w:legacyIndent="254"/>
      <w:lvlJc w:val="left"/>
      <w:rPr>
        <w:rFonts w:ascii="Arial" w:hAnsi="Arial" w:cs="Arial" w:hint="default"/>
      </w:rPr>
    </w:lvl>
  </w:abstractNum>
  <w:abstractNum w:abstractNumId="32" w15:restartNumberingAfterBreak="0">
    <w:nsid w:val="5DAE1E13"/>
    <w:multiLevelType w:val="singleLevel"/>
    <w:tmpl w:val="6A28ECD4"/>
    <w:lvl w:ilvl="0">
      <w:start w:val="2"/>
      <w:numFmt w:val="decimal"/>
      <w:lvlText w:val="%1."/>
      <w:legacy w:legacy="1" w:legacySpace="0" w:legacyIndent="341"/>
      <w:lvlJc w:val="left"/>
      <w:rPr>
        <w:rFonts w:ascii="Arial" w:hAnsi="Arial" w:cs="Arial" w:hint="default"/>
      </w:rPr>
    </w:lvl>
  </w:abstractNum>
  <w:abstractNum w:abstractNumId="33" w15:restartNumberingAfterBreak="0">
    <w:nsid w:val="5FC971A5"/>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4" w15:restartNumberingAfterBreak="0">
    <w:nsid w:val="629D6851"/>
    <w:multiLevelType w:val="singleLevel"/>
    <w:tmpl w:val="3B84A206"/>
    <w:lvl w:ilvl="0">
      <w:start w:val="2"/>
      <w:numFmt w:val="decimal"/>
      <w:lvlText w:val="(%1)"/>
      <w:legacy w:legacy="1" w:legacySpace="0" w:legacyIndent="331"/>
      <w:lvlJc w:val="left"/>
      <w:rPr>
        <w:rFonts w:ascii="Arial" w:hAnsi="Arial" w:cs="Arial" w:hint="default"/>
      </w:rPr>
    </w:lvl>
  </w:abstractNum>
  <w:abstractNum w:abstractNumId="35" w15:restartNumberingAfterBreak="0">
    <w:nsid w:val="636C7883"/>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36" w15:restartNumberingAfterBreak="0">
    <w:nsid w:val="67FC78E7"/>
    <w:multiLevelType w:val="singleLevel"/>
    <w:tmpl w:val="0374CB4E"/>
    <w:lvl w:ilvl="0">
      <w:start w:val="2"/>
      <w:numFmt w:val="decimal"/>
      <w:lvlText w:val="(%1)"/>
      <w:legacy w:legacy="1" w:legacySpace="0" w:legacyIndent="341"/>
      <w:lvlJc w:val="left"/>
      <w:rPr>
        <w:rFonts w:ascii="Arial" w:hAnsi="Arial" w:cs="Arial" w:hint="default"/>
      </w:rPr>
    </w:lvl>
  </w:abstractNum>
  <w:abstractNum w:abstractNumId="37" w15:restartNumberingAfterBreak="0">
    <w:nsid w:val="6BA84AFF"/>
    <w:multiLevelType w:val="singleLevel"/>
    <w:tmpl w:val="CED41CAE"/>
    <w:lvl w:ilvl="0">
      <w:start w:val="2"/>
      <w:numFmt w:val="decimal"/>
      <w:lvlText w:val="(%1)"/>
      <w:legacy w:legacy="1" w:legacySpace="0" w:legacyIndent="340"/>
      <w:lvlJc w:val="left"/>
      <w:rPr>
        <w:rFonts w:ascii="Arial" w:hAnsi="Arial" w:cs="Arial" w:hint="default"/>
      </w:rPr>
    </w:lvl>
  </w:abstractNum>
  <w:abstractNum w:abstractNumId="38" w15:restartNumberingAfterBreak="0">
    <w:nsid w:val="6BD1070B"/>
    <w:multiLevelType w:val="singleLevel"/>
    <w:tmpl w:val="81A28636"/>
    <w:lvl w:ilvl="0">
      <w:start w:val="1"/>
      <w:numFmt w:val="decimal"/>
      <w:lvlText w:val="%1."/>
      <w:legacy w:legacy="1" w:legacySpace="0" w:legacyIndent="340"/>
      <w:lvlJc w:val="left"/>
      <w:rPr>
        <w:rFonts w:ascii="Arial" w:hAnsi="Arial" w:cs="Arial" w:hint="default"/>
      </w:rPr>
    </w:lvl>
  </w:abstractNum>
  <w:abstractNum w:abstractNumId="39" w15:restartNumberingAfterBreak="0">
    <w:nsid w:val="6BEF7689"/>
    <w:multiLevelType w:val="singleLevel"/>
    <w:tmpl w:val="81A28636"/>
    <w:lvl w:ilvl="0">
      <w:start w:val="1"/>
      <w:numFmt w:val="decimal"/>
      <w:lvlText w:val="%1."/>
      <w:legacy w:legacy="1" w:legacySpace="0" w:legacyIndent="341"/>
      <w:lvlJc w:val="left"/>
      <w:rPr>
        <w:rFonts w:ascii="Arial" w:hAnsi="Arial" w:cs="Arial" w:hint="default"/>
      </w:rPr>
    </w:lvl>
  </w:abstractNum>
  <w:abstractNum w:abstractNumId="40" w15:restartNumberingAfterBreak="0">
    <w:nsid w:val="6C7468E1"/>
    <w:multiLevelType w:val="singleLevel"/>
    <w:tmpl w:val="4C7C81F6"/>
    <w:lvl w:ilvl="0">
      <w:start w:val="1"/>
      <w:numFmt w:val="decimal"/>
      <w:lvlText w:val="%1."/>
      <w:legacy w:legacy="1" w:legacySpace="0" w:legacyIndent="331"/>
      <w:lvlJc w:val="left"/>
      <w:rPr>
        <w:rFonts w:ascii="Arial" w:hAnsi="Arial" w:cs="Arial" w:hint="default"/>
      </w:rPr>
    </w:lvl>
  </w:abstractNum>
  <w:abstractNum w:abstractNumId="41" w15:restartNumberingAfterBreak="0">
    <w:nsid w:val="6FEA3ED6"/>
    <w:multiLevelType w:val="singleLevel"/>
    <w:tmpl w:val="D688AF00"/>
    <w:lvl w:ilvl="0">
      <w:start w:val="1"/>
      <w:numFmt w:val="decimal"/>
      <w:lvlText w:val="%1."/>
      <w:legacy w:legacy="1" w:legacySpace="0" w:legacyIndent="326"/>
      <w:lvlJc w:val="left"/>
      <w:rPr>
        <w:rFonts w:ascii="Arial" w:hAnsi="Arial" w:cs="Arial" w:hint="default"/>
      </w:rPr>
    </w:lvl>
  </w:abstractNum>
  <w:abstractNum w:abstractNumId="42" w15:restartNumberingAfterBreak="0">
    <w:nsid w:val="74F36B78"/>
    <w:multiLevelType w:val="singleLevel"/>
    <w:tmpl w:val="6A28ECD4"/>
    <w:lvl w:ilvl="0">
      <w:start w:val="2"/>
      <w:numFmt w:val="decimal"/>
      <w:lvlText w:val="%1."/>
      <w:legacy w:legacy="1" w:legacySpace="0" w:legacyIndent="341"/>
      <w:lvlJc w:val="left"/>
      <w:rPr>
        <w:rFonts w:ascii="Arial" w:hAnsi="Arial" w:cs="Arial" w:hint="default"/>
      </w:rPr>
    </w:lvl>
  </w:abstractNum>
  <w:abstractNum w:abstractNumId="43" w15:restartNumberingAfterBreak="0">
    <w:nsid w:val="79EC386F"/>
    <w:multiLevelType w:val="singleLevel"/>
    <w:tmpl w:val="ADD201C2"/>
    <w:lvl w:ilvl="0">
      <w:start w:val="1"/>
      <w:numFmt w:val="decimal"/>
      <w:lvlText w:val="%1."/>
      <w:legacy w:legacy="1" w:legacySpace="0" w:legacyIndent="336"/>
      <w:lvlJc w:val="left"/>
      <w:rPr>
        <w:rFonts w:ascii="Arial" w:hAnsi="Arial" w:cs="Arial" w:hint="default"/>
      </w:rPr>
    </w:lvl>
  </w:abstractNum>
  <w:num w:numId="1">
    <w:abstractNumId w:val="10"/>
  </w:num>
  <w:num w:numId="2">
    <w:abstractNumId w:val="22"/>
  </w:num>
  <w:num w:numId="3">
    <w:abstractNumId w:val="12"/>
  </w:num>
  <w:num w:numId="4">
    <w:abstractNumId w:val="6"/>
  </w:num>
  <w:num w:numId="5">
    <w:abstractNumId w:val="31"/>
  </w:num>
  <w:num w:numId="6">
    <w:abstractNumId w:val="27"/>
  </w:num>
  <w:num w:numId="7">
    <w:abstractNumId w:val="8"/>
  </w:num>
  <w:num w:numId="8">
    <w:abstractNumId w:val="41"/>
  </w:num>
  <w:num w:numId="9">
    <w:abstractNumId w:val="9"/>
  </w:num>
  <w:num w:numId="10">
    <w:abstractNumId w:val="9"/>
    <w:lvlOverride w:ilvl="0">
      <w:lvl w:ilvl="0">
        <w:start w:val="1"/>
        <w:numFmt w:val="decimal"/>
        <w:lvlText w:val="%1."/>
        <w:legacy w:legacy="1" w:legacySpace="0" w:legacyIndent="340"/>
        <w:lvlJc w:val="left"/>
        <w:rPr>
          <w:rFonts w:ascii="Arial" w:hAnsi="Arial" w:cs="Arial" w:hint="default"/>
        </w:rPr>
      </w:lvl>
    </w:lvlOverride>
  </w:num>
  <w:num w:numId="11">
    <w:abstractNumId w:val="11"/>
  </w:num>
  <w:num w:numId="12">
    <w:abstractNumId w:val="15"/>
  </w:num>
  <w:num w:numId="13">
    <w:abstractNumId w:val="17"/>
  </w:num>
  <w:num w:numId="14">
    <w:abstractNumId w:val="36"/>
  </w:num>
  <w:num w:numId="15">
    <w:abstractNumId w:val="7"/>
  </w:num>
  <w:num w:numId="16">
    <w:abstractNumId w:val="24"/>
  </w:num>
  <w:num w:numId="17">
    <w:abstractNumId w:val="4"/>
  </w:num>
  <w:num w:numId="18">
    <w:abstractNumId w:val="16"/>
  </w:num>
  <w:num w:numId="19">
    <w:abstractNumId w:val="42"/>
  </w:num>
  <w:num w:numId="20">
    <w:abstractNumId w:val="1"/>
  </w:num>
  <w:num w:numId="21">
    <w:abstractNumId w:val="26"/>
  </w:num>
  <w:num w:numId="22">
    <w:abstractNumId w:val="40"/>
  </w:num>
  <w:num w:numId="23">
    <w:abstractNumId w:val="5"/>
  </w:num>
  <w:num w:numId="24">
    <w:abstractNumId w:val="21"/>
  </w:num>
  <w:num w:numId="25">
    <w:abstractNumId w:val="28"/>
  </w:num>
  <w:num w:numId="26">
    <w:abstractNumId w:val="28"/>
    <w:lvlOverride w:ilvl="0">
      <w:lvl w:ilvl="0">
        <w:start w:val="1"/>
        <w:numFmt w:val="decimal"/>
        <w:lvlText w:val="%1."/>
        <w:legacy w:legacy="1" w:legacySpace="0" w:legacyIndent="345"/>
        <w:lvlJc w:val="left"/>
        <w:rPr>
          <w:rFonts w:ascii="Arial" w:hAnsi="Arial" w:cs="Arial" w:hint="default"/>
        </w:rPr>
      </w:lvl>
    </w:lvlOverride>
  </w:num>
  <w:num w:numId="27">
    <w:abstractNumId w:val="43"/>
  </w:num>
  <w:num w:numId="28">
    <w:abstractNumId w:val="25"/>
  </w:num>
  <w:num w:numId="29">
    <w:abstractNumId w:val="18"/>
  </w:num>
  <w:num w:numId="30">
    <w:abstractNumId w:val="32"/>
  </w:num>
  <w:num w:numId="31">
    <w:abstractNumId w:val="32"/>
    <w:lvlOverride w:ilvl="0">
      <w:lvl w:ilvl="0">
        <w:start w:val="2"/>
        <w:numFmt w:val="decimal"/>
        <w:lvlText w:val="%1."/>
        <w:legacy w:legacy="1" w:legacySpace="0" w:legacyIndent="340"/>
        <w:lvlJc w:val="left"/>
        <w:rPr>
          <w:rFonts w:ascii="Arial" w:hAnsi="Arial" w:cs="Arial" w:hint="default"/>
        </w:rPr>
      </w:lvl>
    </w:lvlOverride>
  </w:num>
  <w:num w:numId="32">
    <w:abstractNumId w:val="35"/>
  </w:num>
  <w:num w:numId="33">
    <w:abstractNumId w:val="0"/>
  </w:num>
  <w:num w:numId="34">
    <w:abstractNumId w:val="13"/>
  </w:num>
  <w:num w:numId="35">
    <w:abstractNumId w:val="20"/>
  </w:num>
  <w:num w:numId="36">
    <w:abstractNumId w:val="39"/>
  </w:num>
  <w:num w:numId="37">
    <w:abstractNumId w:val="29"/>
  </w:num>
  <w:num w:numId="38">
    <w:abstractNumId w:val="30"/>
  </w:num>
  <w:num w:numId="39">
    <w:abstractNumId w:val="38"/>
  </w:num>
  <w:num w:numId="40">
    <w:abstractNumId w:val="14"/>
  </w:num>
  <w:num w:numId="41">
    <w:abstractNumId w:val="34"/>
  </w:num>
  <w:num w:numId="42">
    <w:abstractNumId w:val="3"/>
  </w:num>
  <w:num w:numId="43">
    <w:abstractNumId w:val="19"/>
  </w:num>
  <w:num w:numId="44">
    <w:abstractNumId w:val="33"/>
  </w:num>
  <w:num w:numId="45">
    <w:abstractNumId w:val="2"/>
  </w:num>
  <w:num w:numId="46">
    <w:abstractNumId w:val="2"/>
    <w:lvlOverride w:ilvl="0">
      <w:lvl w:ilvl="0">
        <w:start w:val="3"/>
        <w:numFmt w:val="decimal"/>
        <w:lvlText w:val="%1."/>
        <w:legacy w:legacy="1" w:legacySpace="0" w:legacyIndent="336"/>
        <w:lvlJc w:val="left"/>
        <w:rPr>
          <w:rFonts w:ascii="Arial" w:hAnsi="Arial" w:cs="Arial" w:hint="default"/>
        </w:rPr>
      </w:lvl>
    </w:lvlOverride>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AE"/>
    <w:rsid w:val="00077902"/>
    <w:rsid w:val="000D3BA2"/>
    <w:rsid w:val="00144123"/>
    <w:rsid w:val="001953C2"/>
    <w:rsid w:val="001D5925"/>
    <w:rsid w:val="001E147A"/>
    <w:rsid w:val="002214A5"/>
    <w:rsid w:val="00271F8C"/>
    <w:rsid w:val="002A1E2D"/>
    <w:rsid w:val="002F3C9C"/>
    <w:rsid w:val="00565B44"/>
    <w:rsid w:val="005B1397"/>
    <w:rsid w:val="0060247F"/>
    <w:rsid w:val="00623363"/>
    <w:rsid w:val="0068633B"/>
    <w:rsid w:val="007600AE"/>
    <w:rsid w:val="007C7EA1"/>
    <w:rsid w:val="0086358A"/>
    <w:rsid w:val="00A12568"/>
    <w:rsid w:val="00AB4FBC"/>
    <w:rsid w:val="00AE0598"/>
    <w:rsid w:val="00B01369"/>
    <w:rsid w:val="00CD2A61"/>
    <w:rsid w:val="00D42416"/>
    <w:rsid w:val="00DB228B"/>
    <w:rsid w:val="00E45BB4"/>
    <w:rsid w:val="00E50335"/>
    <w:rsid w:val="00E62EB8"/>
    <w:rsid w:val="00EB4973"/>
    <w:rsid w:val="00F35327"/>
    <w:rsid w:val="00FA4663"/>
    <w:rsid w:val="00FC2714"/>
    <w:rsid w:val="00FF04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9447"/>
  <w15:docId w15:val="{54A21B9D-B8DF-44D0-9842-8CA8275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customStyle="1" w:styleId="Style10">
    <w:name w:val="Style10"/>
    <w:basedOn w:val="Normal"/>
    <w:uiPriority w:val="99"/>
    <w:rsid w:val="00271F8C"/>
    <w:pPr>
      <w:widowControl w:val="0"/>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ntStyle24">
    <w:name w:val="Font Style24"/>
    <w:basedOn w:val="DefaultParagraphFont"/>
    <w:uiPriority w:val="99"/>
    <w:rsid w:val="00271F8C"/>
    <w:rPr>
      <w:rFonts w:ascii="Times New Roman" w:hAnsi="Times New Roman" w:cs="Times New Roman"/>
      <w:sz w:val="18"/>
      <w:szCs w:val="18"/>
    </w:rPr>
  </w:style>
  <w:style w:type="paragraph" w:styleId="Footer">
    <w:name w:val="footer"/>
    <w:basedOn w:val="Normal"/>
    <w:link w:val="FooterChar"/>
    <w:uiPriority w:val="99"/>
    <w:unhideWhenUsed/>
    <w:rsid w:val="00271F8C"/>
    <w:pPr>
      <w:widowControl w:val="0"/>
      <w:tabs>
        <w:tab w:val="center" w:pos="4536"/>
        <w:tab w:val="right" w:pos="9072"/>
      </w:tabs>
      <w:autoSpaceDE w:val="0"/>
      <w:autoSpaceDN w:val="0"/>
      <w:adjustRightInd w:val="0"/>
      <w:spacing w:after="0" w:line="240" w:lineRule="auto"/>
    </w:pPr>
    <w:rPr>
      <w:rFonts w:ascii="Arial" w:eastAsiaTheme="minorEastAsia" w:hAnsi="Arial" w:cs="Arial"/>
      <w:sz w:val="24"/>
      <w:szCs w:val="24"/>
      <w:lang w:eastAsia="bg-BG"/>
    </w:rPr>
  </w:style>
  <w:style w:type="character" w:customStyle="1" w:styleId="FooterChar">
    <w:name w:val="Footer Char"/>
    <w:basedOn w:val="DefaultParagraphFont"/>
    <w:link w:val="Footer"/>
    <w:uiPriority w:val="99"/>
    <w:rsid w:val="00271F8C"/>
    <w:rPr>
      <w:rFonts w:ascii="Arial" w:eastAsiaTheme="minorEastAsia" w:hAnsi="Arial" w:cs="Arial"/>
      <w:sz w:val="24"/>
      <w:szCs w:val="24"/>
      <w:lang w:eastAsia="bg-BG"/>
    </w:rPr>
  </w:style>
  <w:style w:type="paragraph" w:styleId="ListParagraph">
    <w:name w:val="List Paragraph"/>
    <w:basedOn w:val="Normal"/>
    <w:uiPriority w:val="34"/>
    <w:qFormat/>
    <w:rsid w:val="00DB228B"/>
    <w:pPr>
      <w:ind w:left="720"/>
      <w:contextualSpacing/>
    </w:pPr>
  </w:style>
  <w:style w:type="character" w:styleId="Hyperlink">
    <w:name w:val="Hyperlink"/>
    <w:basedOn w:val="DefaultParagraphFont"/>
    <w:uiPriority w:val="99"/>
    <w:unhideWhenUsed/>
    <w:rsid w:val="00AB4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1574">
      <w:bodyDiv w:val="1"/>
      <w:marLeft w:val="0"/>
      <w:marRight w:val="0"/>
      <w:marTop w:val="0"/>
      <w:marBottom w:val="0"/>
      <w:divBdr>
        <w:top w:val="none" w:sz="0" w:space="0" w:color="auto"/>
        <w:left w:val="none" w:sz="0" w:space="0" w:color="auto"/>
        <w:bottom w:val="none" w:sz="0" w:space="0" w:color="auto"/>
        <w:right w:val="none" w:sz="0" w:space="0" w:color="auto"/>
      </w:divBdr>
      <w:divsChild>
        <w:div w:id="3938917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23|8|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DF5E-9F4F-4705-BAEF-35DFD76D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6360</Words>
  <Characters>36258</Characters>
  <Application>Microsoft Office Word</Application>
  <DocSecurity>0</DocSecurity>
  <Lines>302</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V.Jeleva</dc:creator>
  <cp:keywords/>
  <dc:description/>
  <cp:lastModifiedBy>Fujitsu</cp:lastModifiedBy>
  <cp:revision>6</cp:revision>
  <dcterms:created xsi:type="dcterms:W3CDTF">2024-11-18T09:03:00Z</dcterms:created>
  <dcterms:modified xsi:type="dcterms:W3CDTF">2025-03-13T08:54:00Z</dcterms:modified>
</cp:coreProperties>
</file>