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9" w:rsidRDefault="000039C9" w:rsidP="000F5483">
      <w:pPr>
        <w:jc w:val="center"/>
        <w:rPr>
          <w:rFonts w:ascii="Times New Roman" w:hAnsi="Times New Roman" w:cs="Times New Roman"/>
          <w:b/>
          <w:sz w:val="24"/>
          <w:szCs w:val="24"/>
          <w:lang w:val="en-US"/>
        </w:rPr>
      </w:pPr>
    </w:p>
    <w:p w:rsidR="000039C9" w:rsidRDefault="000039C9" w:rsidP="000F5483">
      <w:pPr>
        <w:jc w:val="center"/>
        <w:rPr>
          <w:rFonts w:ascii="Times New Roman" w:hAnsi="Times New Roman" w:cs="Times New Roman"/>
          <w:b/>
          <w:sz w:val="24"/>
          <w:szCs w:val="24"/>
          <w:lang w:val="en-US"/>
        </w:rPr>
      </w:pPr>
    </w:p>
    <w:p w:rsidR="000039C9" w:rsidRPr="000039C9" w:rsidRDefault="00CA631A" w:rsidP="000039C9">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80C6A">
        <w:rPr>
          <w:rFonts w:ascii="Times New Roman" w:hAnsi="Times New Roman" w:cs="Times New Roman"/>
          <w:b/>
          <w:sz w:val="24"/>
          <w:szCs w:val="24"/>
        </w:rPr>
        <w:t>1</w:t>
      </w:r>
      <w:r w:rsidR="00A80C6A">
        <w:rPr>
          <w:rFonts w:ascii="Times New Roman" w:hAnsi="Times New Roman" w:cs="Times New Roman"/>
          <w:b/>
          <w:sz w:val="24"/>
          <w:szCs w:val="24"/>
          <w:lang w:val="en-US"/>
        </w:rPr>
        <w:t>5</w:t>
      </w:r>
      <w:r w:rsidRPr="00574CF7">
        <w:rPr>
          <w:rFonts w:ascii="Times New Roman" w:hAnsi="Times New Roman" w:cs="Times New Roman"/>
          <w:b/>
          <w:sz w:val="24"/>
          <w:szCs w:val="24"/>
          <w:lang w:val="en-GB"/>
        </w:rPr>
        <w:t>.</w:t>
      </w:r>
      <w:r w:rsidR="00A80C6A">
        <w:rPr>
          <w:rFonts w:ascii="Times New Roman" w:hAnsi="Times New Roman" w:cs="Times New Roman"/>
          <w:b/>
          <w:sz w:val="24"/>
          <w:szCs w:val="24"/>
        </w:rPr>
        <w:t>0</w:t>
      </w:r>
      <w:r w:rsidR="00A80C6A">
        <w:rPr>
          <w:rFonts w:ascii="Times New Roman" w:hAnsi="Times New Roman" w:cs="Times New Roman"/>
          <w:b/>
          <w:sz w:val="24"/>
          <w:szCs w:val="24"/>
          <w:lang w:val="en-US"/>
        </w:rPr>
        <w:t>9</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8B4713" w:rsidRPr="00DB6A85" w:rsidRDefault="00DB6A85" w:rsidP="008B4713">
      <w:pPr>
        <w:rPr>
          <w:rFonts w:ascii="Times New Roman" w:hAnsi="Times New Roman" w:cs="Times New Roman"/>
          <w:b/>
          <w:bCs/>
          <w:sz w:val="24"/>
          <w:szCs w:val="24"/>
          <w:lang w:val="en-US"/>
        </w:rPr>
      </w:pPr>
      <w:r>
        <w:rPr>
          <w:rFonts w:ascii="Times New Roman" w:hAnsi="Times New Roman" w:cs="Times New Roman"/>
          <w:b/>
          <w:bCs/>
          <w:sz w:val="24"/>
          <w:szCs w:val="24"/>
        </w:rPr>
        <w:t xml:space="preserve">РЕШЕНИЕ № </w:t>
      </w:r>
      <w:r>
        <w:rPr>
          <w:rFonts w:ascii="Times New Roman" w:hAnsi="Times New Roman" w:cs="Times New Roman"/>
          <w:b/>
          <w:bCs/>
          <w:sz w:val="24"/>
          <w:szCs w:val="24"/>
          <w:lang w:val="en-US"/>
        </w:rPr>
        <w:t>260</w:t>
      </w:r>
    </w:p>
    <w:p w:rsidR="00DB6A85" w:rsidRPr="00DB6A85" w:rsidRDefault="00DB6A85" w:rsidP="00DB6A85">
      <w:pPr>
        <w:rPr>
          <w:rFonts w:ascii="Times New Roman" w:hAnsi="Times New Roman" w:cs="Times New Roman"/>
          <w:bCs/>
          <w:iCs/>
          <w:color w:val="000000"/>
          <w:sz w:val="24"/>
          <w:szCs w:val="24"/>
        </w:rPr>
      </w:pPr>
      <w:r w:rsidRPr="00DB6A85">
        <w:rPr>
          <w:rFonts w:ascii="Times New Roman" w:hAnsi="Times New Roman" w:cs="Times New Roman"/>
          <w:bCs/>
          <w:iCs/>
          <w:color w:val="000000"/>
          <w:sz w:val="24"/>
          <w:szCs w:val="24"/>
        </w:rPr>
        <w:t xml:space="preserve">На основание чл. 21, ал. 2 във връзка с чл. 21, ал.1, т.12 от Закона за местното самоуправление и местната администрация и чл.83, ал.2 от Закона за публичните финанси одобрява актуализираната бюджетна прогноза на община Долни чифлик за периода 2021-2023 година – </w:t>
      </w:r>
      <w:r w:rsidRPr="00DB6A85">
        <w:rPr>
          <w:rFonts w:ascii="Times New Roman" w:hAnsi="Times New Roman" w:cs="Times New Roman"/>
          <w:bCs/>
          <w:iCs/>
          <w:color w:val="000000"/>
          <w:sz w:val="24"/>
          <w:szCs w:val="24"/>
          <w:lang w:val="en-US"/>
        </w:rPr>
        <w:t xml:space="preserve">II </w:t>
      </w:r>
      <w:r w:rsidRPr="00DB6A85">
        <w:rPr>
          <w:rFonts w:ascii="Times New Roman" w:hAnsi="Times New Roman" w:cs="Times New Roman"/>
          <w:bCs/>
          <w:iCs/>
          <w:color w:val="000000"/>
          <w:sz w:val="24"/>
          <w:szCs w:val="24"/>
        </w:rPr>
        <w:t>етап в частта за местните дейности съг</w:t>
      </w:r>
      <w:r>
        <w:rPr>
          <w:rFonts w:ascii="Times New Roman" w:hAnsi="Times New Roman" w:cs="Times New Roman"/>
          <w:bCs/>
          <w:iCs/>
          <w:color w:val="000000"/>
          <w:sz w:val="24"/>
          <w:szCs w:val="24"/>
        </w:rPr>
        <w:t>ласно приложенията / 1а, 6г, 8/</w:t>
      </w:r>
      <w:r>
        <w:rPr>
          <w:rFonts w:ascii="Times New Roman" w:hAnsi="Times New Roman" w:cs="Times New Roman"/>
          <w:bCs/>
          <w:iCs/>
          <w:color w:val="000000"/>
          <w:sz w:val="24"/>
          <w:szCs w:val="24"/>
          <w:lang w:val="en-US"/>
        </w:rPr>
        <w:t xml:space="preserve"> </w:t>
      </w:r>
      <w:r>
        <w:rPr>
          <w:rFonts w:ascii="Times New Roman" w:hAnsi="Times New Roman" w:cs="Times New Roman"/>
          <w:bCs/>
          <w:iCs/>
          <w:color w:val="000000"/>
          <w:sz w:val="24"/>
          <w:szCs w:val="24"/>
        </w:rPr>
        <w:t>към докладната записка.</w:t>
      </w:r>
      <w:bookmarkStart w:id="0" w:name="_GoBack"/>
      <w:bookmarkEnd w:id="0"/>
    </w:p>
    <w:p w:rsidR="00A67C3C" w:rsidRPr="00A67C3C" w:rsidRDefault="00A67C3C" w:rsidP="008B4713">
      <w:pPr>
        <w:rPr>
          <w:rFonts w:ascii="Times New Roman" w:hAnsi="Times New Roman" w:cs="Times New Roman"/>
          <w:bCs/>
          <w:iCs/>
          <w:color w:val="000000"/>
          <w:sz w:val="24"/>
          <w:szCs w:val="24"/>
          <w:lang w:val="en-US"/>
        </w:rPr>
      </w:pPr>
    </w:p>
    <w:sectPr w:rsidR="00A67C3C" w:rsidRPr="00A67C3C"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8">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0">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4">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5">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7">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1">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4">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5">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0"/>
  </w:num>
  <w:num w:numId="3">
    <w:abstractNumId w:val="18"/>
  </w:num>
  <w:num w:numId="4">
    <w:abstractNumId w:val="0"/>
  </w:num>
  <w:num w:numId="5">
    <w:abstractNumId w:val="1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5"/>
  </w:num>
  <w:num w:numId="11">
    <w:abstractNumId w:val="8"/>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9"/>
  </w:num>
  <w:num w:numId="25">
    <w:abstractNumId w:val="26"/>
  </w:num>
  <w:num w:numId="26">
    <w:abstractNumId w:val="7"/>
    <w:lvlOverride w:ilvl="0">
      <w:startOverride w:val="1"/>
    </w:lvlOverride>
  </w:num>
  <w:num w:numId="27">
    <w:abstractNumId w:val="23"/>
    <w:lvlOverride w:ilvl="0">
      <w:startOverride w:val="2"/>
    </w:lvlOverride>
  </w:num>
  <w:num w:numId="28">
    <w:abstractNumId w:val="9"/>
    <w:lvlOverride w:ilvl="0">
      <w:startOverride w:val="3"/>
    </w:lvlOverride>
  </w:num>
  <w:num w:numId="29">
    <w:abstractNumId w:val="13"/>
    <w:lvlOverride w:ilvl="0">
      <w:startOverride w:val="4"/>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039C9"/>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B4713"/>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F01DF"/>
    <w:rsid w:val="00A00245"/>
    <w:rsid w:val="00A0248E"/>
    <w:rsid w:val="00A0684B"/>
    <w:rsid w:val="00A0765A"/>
    <w:rsid w:val="00A1192B"/>
    <w:rsid w:val="00A11E0C"/>
    <w:rsid w:val="00A24E97"/>
    <w:rsid w:val="00A53622"/>
    <w:rsid w:val="00A67C3C"/>
    <w:rsid w:val="00A80C6A"/>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B6A85"/>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6A1E0-0BBA-455E-BC73-BF5CAB13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66</Words>
  <Characters>380</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322</cp:revision>
  <cp:lastPrinted>2016-01-15T07:47:00Z</cp:lastPrinted>
  <dcterms:created xsi:type="dcterms:W3CDTF">2015-12-30T12:57:00Z</dcterms:created>
  <dcterms:modified xsi:type="dcterms:W3CDTF">2020-09-17T05:08:00Z</dcterms:modified>
</cp:coreProperties>
</file>