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0C1E" w14:textId="68D0B619" w:rsidR="009F7C7A" w:rsidRPr="003357A4" w:rsidRDefault="009B6439" w:rsidP="00647D2E">
      <w:pPr>
        <w:spacing w:line="240" w:lineRule="auto"/>
        <w:ind w:firstLine="708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color w:val="000000" w:themeColor="text1"/>
          <w:sz w:val="24"/>
          <w:szCs w:val="24"/>
        </w:rPr>
        <w:t>А</w:t>
      </w:r>
      <w:r w:rsidR="009F7C7A" w:rsidRPr="003357A4">
        <w:rPr>
          <w:rFonts w:asciiTheme="majorHAnsi" w:hAnsiTheme="majorHAnsi" w:cs="Times New Roman"/>
          <w:color w:val="000000" w:themeColor="text1"/>
          <w:sz w:val="24"/>
          <w:szCs w:val="24"/>
        </w:rPr>
        <w:t>кценти в бюджет 20</w:t>
      </w:r>
      <w:r w:rsidR="0062129C">
        <w:rPr>
          <w:rFonts w:asciiTheme="majorHAnsi" w:hAnsiTheme="majorHAnsi" w:cs="Times New Roman"/>
          <w:color w:val="000000" w:themeColor="text1"/>
          <w:sz w:val="24"/>
          <w:szCs w:val="24"/>
          <w:lang w:val="en-US"/>
        </w:rPr>
        <w:t>2</w:t>
      </w:r>
      <w:r w:rsidR="00D83982">
        <w:rPr>
          <w:rFonts w:asciiTheme="majorHAnsi" w:hAnsiTheme="majorHAnsi" w:cs="Times New Roman"/>
          <w:color w:val="000000" w:themeColor="text1"/>
          <w:sz w:val="24"/>
          <w:szCs w:val="24"/>
        </w:rPr>
        <w:t>3</w:t>
      </w:r>
      <w:r w:rsidR="002B0CE8" w:rsidRPr="003357A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9F7C7A" w:rsidRPr="003357A4">
        <w:rPr>
          <w:rFonts w:asciiTheme="majorHAnsi" w:hAnsiTheme="majorHAnsi" w:cs="Times New Roman"/>
          <w:color w:val="000000" w:themeColor="text1"/>
          <w:sz w:val="24"/>
          <w:szCs w:val="24"/>
        </w:rPr>
        <w:t>г</w:t>
      </w:r>
      <w:r w:rsidR="002B0CE8" w:rsidRPr="003357A4">
        <w:rPr>
          <w:rFonts w:asciiTheme="majorHAnsi" w:hAnsiTheme="majorHAnsi" w:cs="Times New Roman"/>
          <w:color w:val="000000" w:themeColor="text1"/>
          <w:sz w:val="24"/>
          <w:szCs w:val="24"/>
        </w:rPr>
        <w:t>одина</w:t>
      </w:r>
      <w:r w:rsidR="007E1FE5" w:rsidRPr="003357A4">
        <w:rPr>
          <w:rFonts w:asciiTheme="majorHAnsi" w:hAnsiTheme="majorHAnsi" w:cs="Times New Roman"/>
          <w:color w:val="000000" w:themeColor="text1"/>
          <w:sz w:val="24"/>
          <w:szCs w:val="24"/>
        </w:rPr>
        <w:t>:</w:t>
      </w:r>
    </w:p>
    <w:p w14:paraId="341D7A98" w14:textId="77777777" w:rsidR="00337932" w:rsidRPr="006E6CFB" w:rsidRDefault="00337932" w:rsidP="00FD1389">
      <w:pPr>
        <w:spacing w:line="240" w:lineRule="auto"/>
        <w:jc w:val="both"/>
        <w:rPr>
          <w:rFonts w:asciiTheme="majorHAnsi" w:hAnsiTheme="majorHAnsi" w:cs="Times New Roman"/>
          <w:i/>
          <w:sz w:val="24"/>
          <w:szCs w:val="24"/>
          <w:u w:val="single"/>
        </w:rPr>
      </w:pPr>
      <w:r w:rsidRPr="006E6CFB">
        <w:rPr>
          <w:rFonts w:asciiTheme="majorHAnsi" w:hAnsiTheme="majorHAnsi" w:cs="Times New Roman"/>
          <w:i/>
          <w:sz w:val="24"/>
          <w:szCs w:val="24"/>
          <w:u w:val="single"/>
        </w:rPr>
        <w:t>В частта на делегираните от държавата дейности:</w:t>
      </w:r>
    </w:p>
    <w:p w14:paraId="69F4ECB0" w14:textId="6606E7F5" w:rsidR="006148F4" w:rsidRDefault="00973379" w:rsidP="006148F4">
      <w:pPr>
        <w:spacing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6E6CFB">
        <w:rPr>
          <w:rFonts w:asciiTheme="majorHAnsi" w:hAnsiTheme="majorHAnsi" w:cs="Times New Roman"/>
          <w:sz w:val="24"/>
          <w:szCs w:val="24"/>
        </w:rPr>
        <w:t xml:space="preserve">Общата субсидия за </w:t>
      </w:r>
      <w:r w:rsidR="00236BFB" w:rsidRPr="006E6CFB">
        <w:rPr>
          <w:rFonts w:asciiTheme="majorHAnsi" w:hAnsiTheme="majorHAnsi" w:cs="Times New Roman"/>
          <w:sz w:val="24"/>
          <w:szCs w:val="24"/>
        </w:rPr>
        <w:t xml:space="preserve">издръжка на </w:t>
      </w:r>
      <w:r w:rsidRPr="006E6CFB">
        <w:rPr>
          <w:rFonts w:asciiTheme="majorHAnsi" w:hAnsiTheme="majorHAnsi" w:cs="Times New Roman"/>
          <w:sz w:val="24"/>
          <w:szCs w:val="24"/>
        </w:rPr>
        <w:t xml:space="preserve">делегираните от държавата дейности за общината е в размер </w:t>
      </w:r>
      <w:r w:rsidRPr="00137DDC">
        <w:rPr>
          <w:rFonts w:asciiTheme="majorHAnsi" w:hAnsiTheme="majorHAnsi" w:cs="Times New Roman"/>
          <w:sz w:val="24"/>
          <w:szCs w:val="24"/>
        </w:rPr>
        <w:t xml:space="preserve">на </w:t>
      </w:r>
      <w:r w:rsidR="006D18E8" w:rsidRPr="00137DDC">
        <w:rPr>
          <w:rFonts w:asciiTheme="majorHAnsi" w:hAnsiTheme="majorHAnsi" w:cs="Times New Roman"/>
          <w:sz w:val="24"/>
          <w:szCs w:val="24"/>
        </w:rPr>
        <w:t>1</w:t>
      </w:r>
      <w:r w:rsidR="009F6571">
        <w:rPr>
          <w:rFonts w:asciiTheme="majorHAnsi" w:hAnsiTheme="majorHAnsi" w:cs="Times New Roman"/>
          <w:sz w:val="24"/>
          <w:szCs w:val="24"/>
        </w:rPr>
        <w:t>8 349 331</w:t>
      </w:r>
      <w:r w:rsidRPr="00137DDC">
        <w:rPr>
          <w:rFonts w:asciiTheme="majorHAnsi" w:hAnsiTheme="majorHAnsi" w:cs="Times New Roman"/>
          <w:sz w:val="24"/>
          <w:szCs w:val="24"/>
        </w:rPr>
        <w:t xml:space="preserve"> лв., при </w:t>
      </w:r>
      <w:r w:rsidR="000B62FC" w:rsidRPr="00137DDC">
        <w:rPr>
          <w:rFonts w:asciiTheme="majorHAnsi" w:hAnsiTheme="majorHAnsi" w:cs="Times New Roman"/>
          <w:sz w:val="24"/>
          <w:szCs w:val="24"/>
        </w:rPr>
        <w:t>1</w:t>
      </w:r>
      <w:r w:rsidR="00D83982">
        <w:rPr>
          <w:rFonts w:asciiTheme="majorHAnsi" w:hAnsiTheme="majorHAnsi" w:cs="Times New Roman"/>
          <w:sz w:val="24"/>
          <w:szCs w:val="24"/>
        </w:rPr>
        <w:t>5 019 942</w:t>
      </w:r>
      <w:r w:rsidR="000B62FC" w:rsidRPr="00137DDC">
        <w:rPr>
          <w:rFonts w:asciiTheme="majorHAnsi" w:hAnsiTheme="majorHAnsi" w:cs="Times New Roman"/>
          <w:sz w:val="24"/>
          <w:szCs w:val="24"/>
        </w:rPr>
        <w:t xml:space="preserve"> </w:t>
      </w:r>
      <w:r w:rsidR="00636131" w:rsidRPr="00137DDC">
        <w:rPr>
          <w:rFonts w:asciiTheme="majorHAnsi" w:hAnsiTheme="majorHAnsi" w:cs="Times New Roman"/>
          <w:sz w:val="24"/>
          <w:szCs w:val="24"/>
        </w:rPr>
        <w:t xml:space="preserve"> </w:t>
      </w:r>
      <w:r w:rsidRPr="00137DDC">
        <w:rPr>
          <w:rFonts w:asciiTheme="majorHAnsi" w:hAnsiTheme="majorHAnsi" w:cs="Times New Roman"/>
          <w:sz w:val="24"/>
          <w:szCs w:val="24"/>
        </w:rPr>
        <w:t>лв. за 20</w:t>
      </w:r>
      <w:r w:rsidR="00A33B46">
        <w:rPr>
          <w:rFonts w:asciiTheme="majorHAnsi" w:hAnsiTheme="majorHAnsi" w:cs="Times New Roman"/>
          <w:sz w:val="24"/>
          <w:szCs w:val="24"/>
        </w:rPr>
        <w:t>2</w:t>
      </w:r>
      <w:r w:rsidR="00D83982">
        <w:rPr>
          <w:rFonts w:asciiTheme="majorHAnsi" w:hAnsiTheme="majorHAnsi" w:cs="Times New Roman"/>
          <w:sz w:val="24"/>
          <w:szCs w:val="24"/>
        </w:rPr>
        <w:t>2</w:t>
      </w:r>
      <w:r w:rsidR="000B62FC" w:rsidRPr="00137DDC">
        <w:rPr>
          <w:rFonts w:asciiTheme="majorHAnsi" w:hAnsiTheme="majorHAnsi" w:cs="Times New Roman"/>
          <w:sz w:val="24"/>
          <w:szCs w:val="24"/>
        </w:rPr>
        <w:t xml:space="preserve"> </w:t>
      </w:r>
      <w:r w:rsidRPr="00137DDC">
        <w:rPr>
          <w:rFonts w:asciiTheme="majorHAnsi" w:hAnsiTheme="majorHAnsi" w:cs="Times New Roman"/>
          <w:sz w:val="24"/>
          <w:szCs w:val="24"/>
        </w:rPr>
        <w:t>г.</w:t>
      </w:r>
      <w:r w:rsidR="00141352">
        <w:rPr>
          <w:rFonts w:asciiTheme="majorHAnsi" w:hAnsiTheme="majorHAnsi" w:cs="Times New Roman"/>
          <w:sz w:val="24"/>
          <w:szCs w:val="24"/>
        </w:rPr>
        <w:t>.</w:t>
      </w:r>
      <w:r w:rsidRPr="00137DDC">
        <w:rPr>
          <w:rFonts w:asciiTheme="majorHAnsi" w:hAnsiTheme="majorHAnsi" w:cs="Times New Roman"/>
          <w:sz w:val="24"/>
          <w:szCs w:val="24"/>
        </w:rPr>
        <w:t xml:space="preserve"> </w:t>
      </w:r>
      <w:r w:rsidR="00EE7D46" w:rsidRPr="00137DDC">
        <w:rPr>
          <w:rFonts w:asciiTheme="majorHAnsi" w:hAnsiTheme="majorHAnsi" w:cs="Times New Roman"/>
          <w:sz w:val="24"/>
          <w:szCs w:val="24"/>
        </w:rPr>
        <w:t>Р</w:t>
      </w:r>
      <w:r w:rsidRPr="00137DDC">
        <w:rPr>
          <w:rFonts w:asciiTheme="majorHAnsi" w:hAnsiTheme="majorHAnsi" w:cs="Times New Roman"/>
          <w:sz w:val="24"/>
          <w:szCs w:val="24"/>
        </w:rPr>
        <w:t xml:space="preserve">ъст на увеличение от </w:t>
      </w:r>
      <w:r w:rsidR="00601F60">
        <w:rPr>
          <w:rFonts w:asciiTheme="majorHAnsi" w:hAnsiTheme="majorHAnsi" w:cs="Times New Roman"/>
          <w:sz w:val="24"/>
          <w:szCs w:val="24"/>
        </w:rPr>
        <w:t>22</w:t>
      </w:r>
      <w:r w:rsidRPr="00137DDC">
        <w:rPr>
          <w:rFonts w:asciiTheme="majorHAnsi" w:hAnsiTheme="majorHAnsi" w:cs="Times New Roman"/>
          <w:sz w:val="24"/>
          <w:szCs w:val="24"/>
        </w:rPr>
        <w:t xml:space="preserve">% </w:t>
      </w:r>
      <w:r w:rsidR="00CF0989" w:rsidRPr="00137DDC">
        <w:rPr>
          <w:rFonts w:asciiTheme="majorHAnsi" w:hAnsiTheme="majorHAnsi" w:cs="Times New Roman"/>
          <w:sz w:val="24"/>
          <w:szCs w:val="24"/>
        </w:rPr>
        <w:t>на стандартите в</w:t>
      </w:r>
      <w:r w:rsidR="00CF0989" w:rsidRPr="006E6CFB">
        <w:rPr>
          <w:rFonts w:asciiTheme="majorHAnsi" w:hAnsiTheme="majorHAnsi" w:cs="Times New Roman"/>
          <w:sz w:val="24"/>
          <w:szCs w:val="24"/>
        </w:rPr>
        <w:t xml:space="preserve"> държа</w:t>
      </w:r>
      <w:r w:rsidR="00236BFB" w:rsidRPr="006E6CFB">
        <w:rPr>
          <w:rFonts w:asciiTheme="majorHAnsi" w:hAnsiTheme="majorHAnsi" w:cs="Times New Roman"/>
          <w:sz w:val="24"/>
          <w:szCs w:val="24"/>
        </w:rPr>
        <w:t>вните дейности.</w:t>
      </w:r>
    </w:p>
    <w:p w14:paraId="7429117F" w14:textId="77777777" w:rsidR="00CF0989" w:rsidRPr="006E6CFB" w:rsidRDefault="00CF0989" w:rsidP="006148F4">
      <w:pPr>
        <w:spacing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6E6CFB">
        <w:rPr>
          <w:rFonts w:asciiTheme="majorHAnsi" w:hAnsiTheme="majorHAnsi" w:cs="Times New Roman"/>
          <w:sz w:val="24"/>
          <w:szCs w:val="24"/>
        </w:rPr>
        <w:t>По функции завишението е следното:</w:t>
      </w:r>
    </w:p>
    <w:tbl>
      <w:tblPr>
        <w:tblStyle w:val="a5"/>
        <w:tblW w:w="9313" w:type="dxa"/>
        <w:tblLook w:val="04A0" w:firstRow="1" w:lastRow="0" w:firstColumn="1" w:lastColumn="0" w:noHBand="0" w:noVBand="1"/>
      </w:tblPr>
      <w:tblGrid>
        <w:gridCol w:w="507"/>
        <w:gridCol w:w="3277"/>
        <w:gridCol w:w="2145"/>
        <w:gridCol w:w="2145"/>
        <w:gridCol w:w="1239"/>
      </w:tblGrid>
      <w:tr w:rsidR="00C312C1" w:rsidRPr="006E6CFB" w14:paraId="5072459C" w14:textId="77777777" w:rsidTr="00C312C1">
        <w:tc>
          <w:tcPr>
            <w:tcW w:w="507" w:type="dxa"/>
          </w:tcPr>
          <w:p w14:paraId="6691351D" w14:textId="77777777" w:rsidR="00C312C1" w:rsidRPr="006E6CFB" w:rsidRDefault="00C312C1" w:rsidP="00CF098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E6CFB">
              <w:rPr>
                <w:rFonts w:asciiTheme="majorHAnsi" w:hAnsiTheme="majorHAnsi" w:cs="Times New Roman"/>
                <w:sz w:val="24"/>
                <w:szCs w:val="24"/>
              </w:rPr>
              <w:t>№</w:t>
            </w:r>
          </w:p>
        </w:tc>
        <w:tc>
          <w:tcPr>
            <w:tcW w:w="3277" w:type="dxa"/>
          </w:tcPr>
          <w:p w14:paraId="6BAF7CAA" w14:textId="77777777" w:rsidR="00C312C1" w:rsidRPr="006E6CFB" w:rsidRDefault="00C312C1" w:rsidP="00CF098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E6CFB">
              <w:rPr>
                <w:rFonts w:asciiTheme="majorHAnsi" w:hAnsiTheme="majorHAnsi" w:cs="Times New Roman"/>
                <w:sz w:val="24"/>
                <w:szCs w:val="24"/>
              </w:rPr>
              <w:t>Функция</w:t>
            </w:r>
          </w:p>
        </w:tc>
        <w:tc>
          <w:tcPr>
            <w:tcW w:w="2145" w:type="dxa"/>
          </w:tcPr>
          <w:p w14:paraId="464E6B83" w14:textId="48F2240E" w:rsidR="00C312C1" w:rsidRPr="006E6CFB" w:rsidRDefault="00C312C1" w:rsidP="0042644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E6CFB">
              <w:rPr>
                <w:rFonts w:asciiTheme="majorHAnsi" w:hAnsiTheme="majorHAnsi" w:cs="Times New Roman"/>
                <w:sz w:val="24"/>
                <w:szCs w:val="24"/>
              </w:rPr>
              <w:t>Бюджет 20</w:t>
            </w:r>
            <w:r w:rsidR="00A33B46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9F6571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Pr="006E6CFB">
              <w:rPr>
                <w:rFonts w:asciiTheme="majorHAnsi" w:hAnsiTheme="majorHAnsi" w:cs="Times New Roman"/>
                <w:sz w:val="24"/>
                <w:szCs w:val="24"/>
              </w:rPr>
              <w:t>г.</w:t>
            </w:r>
          </w:p>
        </w:tc>
        <w:tc>
          <w:tcPr>
            <w:tcW w:w="2145" w:type="dxa"/>
          </w:tcPr>
          <w:p w14:paraId="497F4DD7" w14:textId="0DB849B9" w:rsidR="00C312C1" w:rsidRPr="006E6CFB" w:rsidRDefault="00C312C1" w:rsidP="00C312C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E6CFB">
              <w:rPr>
                <w:rFonts w:asciiTheme="majorHAnsi" w:hAnsiTheme="majorHAnsi" w:cs="Times New Roman"/>
                <w:sz w:val="24"/>
                <w:szCs w:val="24"/>
              </w:rPr>
              <w:t>Бюджет 20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2</w:t>
            </w:r>
            <w:r w:rsidR="009F6571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Pr="006E6CFB">
              <w:rPr>
                <w:rFonts w:asciiTheme="majorHAnsi" w:hAnsiTheme="majorHAnsi" w:cs="Times New Roman"/>
                <w:sz w:val="24"/>
                <w:szCs w:val="24"/>
              </w:rPr>
              <w:t>г.</w:t>
            </w:r>
          </w:p>
        </w:tc>
        <w:tc>
          <w:tcPr>
            <w:tcW w:w="1239" w:type="dxa"/>
          </w:tcPr>
          <w:p w14:paraId="33DA155C" w14:textId="77777777" w:rsidR="00C312C1" w:rsidRPr="006E6CFB" w:rsidRDefault="00C312C1" w:rsidP="00CF098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E6CFB">
              <w:rPr>
                <w:rFonts w:asciiTheme="majorHAnsi" w:hAnsiTheme="majorHAnsi" w:cs="Times New Roman"/>
                <w:sz w:val="24"/>
                <w:szCs w:val="24"/>
              </w:rPr>
              <w:t>Ръст</w:t>
            </w:r>
          </w:p>
        </w:tc>
      </w:tr>
      <w:tr w:rsidR="00C312C1" w:rsidRPr="00137DDC" w14:paraId="60B6A591" w14:textId="77777777" w:rsidTr="0039439B">
        <w:trPr>
          <w:trHeight w:val="349"/>
        </w:trPr>
        <w:tc>
          <w:tcPr>
            <w:tcW w:w="507" w:type="dxa"/>
          </w:tcPr>
          <w:p w14:paraId="4AE54DAF" w14:textId="77777777" w:rsidR="00C312C1" w:rsidRPr="00137DDC" w:rsidRDefault="00C312C1" w:rsidP="00CF098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37DD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277" w:type="dxa"/>
          </w:tcPr>
          <w:p w14:paraId="59E20E83" w14:textId="77777777" w:rsidR="00C312C1" w:rsidRPr="00137DDC" w:rsidRDefault="00C312C1" w:rsidP="00CF098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37DDC">
              <w:rPr>
                <w:rFonts w:asciiTheme="majorHAnsi" w:hAnsiTheme="majorHAnsi" w:cs="Times New Roman"/>
                <w:sz w:val="24"/>
                <w:szCs w:val="24"/>
              </w:rPr>
              <w:t>Общи държавни служби</w:t>
            </w:r>
          </w:p>
        </w:tc>
        <w:tc>
          <w:tcPr>
            <w:tcW w:w="2145" w:type="dxa"/>
          </w:tcPr>
          <w:p w14:paraId="50538C8F" w14:textId="18B2C7CA" w:rsidR="00C312C1" w:rsidRPr="00137DDC" w:rsidRDefault="0039439B" w:rsidP="00426443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D83982">
              <w:rPr>
                <w:rFonts w:asciiTheme="majorHAnsi" w:hAnsiTheme="majorHAnsi" w:cs="Times New Roman"/>
                <w:sz w:val="24"/>
                <w:szCs w:val="24"/>
              </w:rPr>
              <w:t> 351 900</w:t>
            </w:r>
          </w:p>
        </w:tc>
        <w:tc>
          <w:tcPr>
            <w:tcW w:w="2145" w:type="dxa"/>
          </w:tcPr>
          <w:p w14:paraId="3044230A" w14:textId="280CE32B" w:rsidR="00C312C1" w:rsidRPr="00137DDC" w:rsidRDefault="00D83982" w:rsidP="00137DDC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9F6571">
              <w:rPr>
                <w:rFonts w:asciiTheme="majorHAnsi" w:hAnsiTheme="majorHAnsi" w:cs="Times New Roman"/>
                <w:sz w:val="24"/>
                <w:szCs w:val="24"/>
              </w:rPr>
              <w:t xml:space="preserve"> 778 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000</w:t>
            </w:r>
          </w:p>
        </w:tc>
        <w:tc>
          <w:tcPr>
            <w:tcW w:w="1239" w:type="dxa"/>
          </w:tcPr>
          <w:p w14:paraId="41010F59" w14:textId="51CDE108" w:rsidR="00C312C1" w:rsidRPr="00137DDC" w:rsidRDefault="00601F60" w:rsidP="002A04C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32</w:t>
            </w:r>
            <w:r w:rsidR="00C312C1" w:rsidRPr="00137DDC">
              <w:rPr>
                <w:rFonts w:asciiTheme="majorHAnsi" w:hAnsiTheme="majorHAnsi" w:cs="Times New Roman"/>
                <w:sz w:val="24"/>
                <w:szCs w:val="24"/>
              </w:rPr>
              <w:t>%</w:t>
            </w:r>
          </w:p>
        </w:tc>
      </w:tr>
      <w:tr w:rsidR="00C312C1" w:rsidRPr="00137DDC" w14:paraId="3AB0BC7D" w14:textId="77777777" w:rsidTr="00C312C1">
        <w:tc>
          <w:tcPr>
            <w:tcW w:w="507" w:type="dxa"/>
          </w:tcPr>
          <w:p w14:paraId="59FA9C84" w14:textId="77777777" w:rsidR="00C312C1" w:rsidRPr="00137DDC" w:rsidRDefault="00C312C1" w:rsidP="00CF098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37DD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277" w:type="dxa"/>
          </w:tcPr>
          <w:p w14:paraId="7E5362EB" w14:textId="77777777" w:rsidR="00C312C1" w:rsidRPr="00137DDC" w:rsidRDefault="00C312C1" w:rsidP="00CF098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37DDC">
              <w:rPr>
                <w:rFonts w:asciiTheme="majorHAnsi" w:hAnsiTheme="majorHAnsi" w:cs="Times New Roman"/>
                <w:sz w:val="24"/>
                <w:szCs w:val="24"/>
              </w:rPr>
              <w:t>Отбрана и сигурност</w:t>
            </w:r>
          </w:p>
        </w:tc>
        <w:tc>
          <w:tcPr>
            <w:tcW w:w="2145" w:type="dxa"/>
          </w:tcPr>
          <w:p w14:paraId="6006D1F2" w14:textId="68B53D65" w:rsidR="00C312C1" w:rsidRPr="00137DDC" w:rsidRDefault="00C312C1" w:rsidP="00426443">
            <w:pPr>
              <w:tabs>
                <w:tab w:val="center" w:pos="964"/>
                <w:tab w:val="right" w:pos="1929"/>
              </w:tabs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137DDC">
              <w:rPr>
                <w:rFonts w:asciiTheme="majorHAnsi" w:hAnsiTheme="majorHAnsi" w:cs="Times New Roman"/>
                <w:sz w:val="24"/>
                <w:szCs w:val="24"/>
              </w:rPr>
              <w:tab/>
            </w:r>
            <w:r w:rsidR="0039439B" w:rsidRPr="00137DD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D83982">
              <w:rPr>
                <w:rFonts w:asciiTheme="majorHAnsi" w:hAnsiTheme="majorHAnsi" w:cs="Times New Roman"/>
                <w:sz w:val="24"/>
                <w:szCs w:val="24"/>
              </w:rPr>
              <w:t>70 329</w:t>
            </w:r>
          </w:p>
        </w:tc>
        <w:tc>
          <w:tcPr>
            <w:tcW w:w="2145" w:type="dxa"/>
          </w:tcPr>
          <w:p w14:paraId="00B1256F" w14:textId="159FDBB0" w:rsidR="00C312C1" w:rsidRPr="00857E35" w:rsidRDefault="00CB51D6" w:rsidP="00137DDC">
            <w:pPr>
              <w:tabs>
                <w:tab w:val="center" w:pos="964"/>
                <w:tab w:val="right" w:pos="1929"/>
              </w:tabs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17</w:t>
            </w:r>
            <w:r w:rsidR="009F6571">
              <w:rPr>
                <w:rFonts w:asciiTheme="majorHAnsi" w:hAnsiTheme="majorHAnsi" w:cs="Times New Roman"/>
                <w:sz w:val="24"/>
                <w:szCs w:val="24"/>
              </w:rPr>
              <w:t xml:space="preserve">9 142 </w:t>
            </w:r>
          </w:p>
        </w:tc>
        <w:tc>
          <w:tcPr>
            <w:tcW w:w="1239" w:type="dxa"/>
          </w:tcPr>
          <w:p w14:paraId="26F5B1BF" w14:textId="0D029521" w:rsidR="00C312C1" w:rsidRPr="00137DDC" w:rsidRDefault="00356131" w:rsidP="002A04C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303ACD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C312C1" w:rsidRPr="00137DDC">
              <w:rPr>
                <w:rFonts w:asciiTheme="majorHAnsi" w:hAnsiTheme="majorHAnsi" w:cs="Times New Roman"/>
                <w:sz w:val="24"/>
                <w:szCs w:val="24"/>
              </w:rPr>
              <w:t>%</w:t>
            </w:r>
          </w:p>
        </w:tc>
      </w:tr>
      <w:tr w:rsidR="00C312C1" w:rsidRPr="00137DDC" w14:paraId="10050C2E" w14:textId="77777777" w:rsidTr="00C312C1">
        <w:tc>
          <w:tcPr>
            <w:tcW w:w="507" w:type="dxa"/>
          </w:tcPr>
          <w:p w14:paraId="293BCD0F" w14:textId="77777777" w:rsidR="00C312C1" w:rsidRPr="00137DDC" w:rsidRDefault="00C312C1" w:rsidP="00CF098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37DDC">
              <w:rPr>
                <w:rFonts w:asciiTheme="majorHAnsi" w:hAnsiTheme="majorHAnsi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77" w:type="dxa"/>
          </w:tcPr>
          <w:p w14:paraId="763678BC" w14:textId="77777777" w:rsidR="00C312C1" w:rsidRPr="00137DDC" w:rsidRDefault="00C312C1" w:rsidP="00CF098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37DDC">
              <w:rPr>
                <w:rFonts w:asciiTheme="majorHAnsi" w:hAnsiTheme="majorHAnsi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45" w:type="dxa"/>
          </w:tcPr>
          <w:p w14:paraId="22C2BEA8" w14:textId="0DF23D39" w:rsidR="00C312C1" w:rsidRPr="00137DDC" w:rsidRDefault="00D83982" w:rsidP="00426443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10 120 012</w:t>
            </w:r>
          </w:p>
        </w:tc>
        <w:tc>
          <w:tcPr>
            <w:tcW w:w="2145" w:type="dxa"/>
          </w:tcPr>
          <w:p w14:paraId="2418FE56" w14:textId="1F6B5E73" w:rsidR="00C312C1" w:rsidRPr="00137DDC" w:rsidRDefault="00CB51D6" w:rsidP="00137DDC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9F6571">
              <w:rPr>
                <w:rFonts w:asciiTheme="majorHAnsi" w:hAnsiTheme="majorHAnsi" w:cs="Times New Roman"/>
                <w:sz w:val="24"/>
                <w:szCs w:val="24"/>
              </w:rPr>
              <w:t>2 360 986</w:t>
            </w:r>
          </w:p>
        </w:tc>
        <w:tc>
          <w:tcPr>
            <w:tcW w:w="1239" w:type="dxa"/>
          </w:tcPr>
          <w:p w14:paraId="6DE1F1C5" w14:textId="47DF7A02" w:rsidR="00C312C1" w:rsidRPr="00137DDC" w:rsidRDefault="00303ACD" w:rsidP="002A04C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22</w:t>
            </w:r>
            <w:r w:rsidR="00C312C1" w:rsidRPr="00137DDC">
              <w:rPr>
                <w:rFonts w:asciiTheme="majorHAnsi" w:hAnsiTheme="majorHAnsi" w:cs="Times New Roman"/>
                <w:sz w:val="24"/>
                <w:szCs w:val="24"/>
              </w:rPr>
              <w:t>%</w:t>
            </w:r>
          </w:p>
        </w:tc>
      </w:tr>
      <w:tr w:rsidR="00C312C1" w:rsidRPr="00137DDC" w14:paraId="112F22CD" w14:textId="77777777" w:rsidTr="00C312C1">
        <w:tc>
          <w:tcPr>
            <w:tcW w:w="507" w:type="dxa"/>
          </w:tcPr>
          <w:p w14:paraId="2CB0ECB2" w14:textId="77777777" w:rsidR="00C312C1" w:rsidRPr="00137DDC" w:rsidRDefault="00C312C1" w:rsidP="00CF098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37DD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3277" w:type="dxa"/>
          </w:tcPr>
          <w:p w14:paraId="1A75340B" w14:textId="77777777" w:rsidR="00C312C1" w:rsidRPr="00137DDC" w:rsidRDefault="00C312C1" w:rsidP="00CF098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37DDC">
              <w:rPr>
                <w:rFonts w:asciiTheme="majorHAnsi" w:hAnsiTheme="majorHAnsi" w:cs="Times New Roman"/>
                <w:sz w:val="24"/>
                <w:szCs w:val="24"/>
              </w:rPr>
              <w:t>Здравеопазване</w:t>
            </w:r>
          </w:p>
        </w:tc>
        <w:tc>
          <w:tcPr>
            <w:tcW w:w="2145" w:type="dxa"/>
          </w:tcPr>
          <w:p w14:paraId="1D5A597F" w14:textId="01431080" w:rsidR="00C312C1" w:rsidRPr="00137DDC" w:rsidRDefault="00D83982" w:rsidP="00426443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243 700</w:t>
            </w:r>
          </w:p>
        </w:tc>
        <w:tc>
          <w:tcPr>
            <w:tcW w:w="2145" w:type="dxa"/>
          </w:tcPr>
          <w:p w14:paraId="2E282C43" w14:textId="185D624B" w:rsidR="00C312C1" w:rsidRPr="00137DDC" w:rsidRDefault="00D83982" w:rsidP="00137DDC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9F6571">
              <w:rPr>
                <w:rFonts w:asciiTheme="majorHAnsi" w:hAnsiTheme="majorHAnsi" w:cs="Times New Roman"/>
                <w:sz w:val="24"/>
                <w:szCs w:val="24"/>
              </w:rPr>
              <w:t>61 280</w:t>
            </w:r>
          </w:p>
        </w:tc>
        <w:tc>
          <w:tcPr>
            <w:tcW w:w="1239" w:type="dxa"/>
          </w:tcPr>
          <w:p w14:paraId="5636D8FC" w14:textId="2BBCEB33" w:rsidR="00C312C1" w:rsidRPr="00137DDC" w:rsidRDefault="00303ACD" w:rsidP="002A04C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48</w:t>
            </w:r>
            <w:r w:rsidR="00C312C1" w:rsidRPr="00137DDC">
              <w:rPr>
                <w:rFonts w:asciiTheme="majorHAnsi" w:hAnsiTheme="majorHAnsi" w:cs="Times New Roman"/>
                <w:sz w:val="24"/>
                <w:szCs w:val="24"/>
              </w:rPr>
              <w:t>%</w:t>
            </w:r>
          </w:p>
        </w:tc>
      </w:tr>
      <w:tr w:rsidR="00C312C1" w:rsidRPr="00137DDC" w14:paraId="2ABDEA90" w14:textId="77777777" w:rsidTr="00C312C1">
        <w:tc>
          <w:tcPr>
            <w:tcW w:w="507" w:type="dxa"/>
          </w:tcPr>
          <w:p w14:paraId="5856D17C" w14:textId="77777777" w:rsidR="00C312C1" w:rsidRPr="00137DDC" w:rsidRDefault="00C312C1" w:rsidP="00CF098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37DD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3277" w:type="dxa"/>
          </w:tcPr>
          <w:p w14:paraId="15AF7909" w14:textId="77777777" w:rsidR="00C312C1" w:rsidRPr="00137DDC" w:rsidRDefault="00C312C1" w:rsidP="00CF098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37DDC">
              <w:rPr>
                <w:rFonts w:asciiTheme="majorHAnsi" w:hAnsiTheme="majorHAnsi" w:cs="Times New Roman"/>
                <w:sz w:val="24"/>
                <w:szCs w:val="24"/>
              </w:rPr>
              <w:t>Социални дейности</w:t>
            </w:r>
          </w:p>
        </w:tc>
        <w:tc>
          <w:tcPr>
            <w:tcW w:w="2145" w:type="dxa"/>
          </w:tcPr>
          <w:p w14:paraId="07C312D5" w14:textId="6B3C664A" w:rsidR="00C312C1" w:rsidRPr="00137DDC" w:rsidRDefault="0039439B" w:rsidP="00426443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D83982">
              <w:rPr>
                <w:rFonts w:asciiTheme="majorHAnsi" w:hAnsiTheme="majorHAnsi" w:cs="Times New Roman"/>
                <w:sz w:val="24"/>
                <w:szCs w:val="24"/>
              </w:rPr>
              <w:t> 775 169</w:t>
            </w:r>
          </w:p>
        </w:tc>
        <w:tc>
          <w:tcPr>
            <w:tcW w:w="2145" w:type="dxa"/>
          </w:tcPr>
          <w:p w14:paraId="61B63092" w14:textId="5BC52A84" w:rsidR="00C312C1" w:rsidRPr="00137DDC" w:rsidRDefault="009F6571" w:rsidP="00137DDC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3 265 663</w:t>
            </w:r>
          </w:p>
        </w:tc>
        <w:tc>
          <w:tcPr>
            <w:tcW w:w="1239" w:type="dxa"/>
          </w:tcPr>
          <w:p w14:paraId="25723DE9" w14:textId="211AEF12" w:rsidR="00C312C1" w:rsidRPr="00137DDC" w:rsidRDefault="00303ACD" w:rsidP="0054635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18</w:t>
            </w:r>
            <w:r w:rsidR="00C312C1" w:rsidRPr="00137DDC">
              <w:rPr>
                <w:rFonts w:asciiTheme="majorHAnsi" w:hAnsiTheme="majorHAnsi" w:cs="Times New Roman"/>
                <w:sz w:val="24"/>
                <w:szCs w:val="24"/>
              </w:rPr>
              <w:t>%</w:t>
            </w:r>
          </w:p>
        </w:tc>
      </w:tr>
      <w:tr w:rsidR="00C312C1" w:rsidRPr="00137DDC" w14:paraId="08DD1D3A" w14:textId="77777777" w:rsidTr="00C312C1">
        <w:tc>
          <w:tcPr>
            <w:tcW w:w="507" w:type="dxa"/>
          </w:tcPr>
          <w:p w14:paraId="52DC64C3" w14:textId="77777777" w:rsidR="00C312C1" w:rsidRPr="00137DDC" w:rsidRDefault="00C312C1" w:rsidP="00CF098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37DD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3277" w:type="dxa"/>
          </w:tcPr>
          <w:p w14:paraId="6C126D7F" w14:textId="77777777" w:rsidR="00C312C1" w:rsidRPr="00137DDC" w:rsidRDefault="00C312C1" w:rsidP="00CF098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37DDC">
              <w:rPr>
                <w:rFonts w:asciiTheme="majorHAnsi" w:hAnsiTheme="majorHAnsi" w:cs="Times New Roman"/>
                <w:sz w:val="24"/>
                <w:szCs w:val="24"/>
              </w:rPr>
              <w:t>Култура</w:t>
            </w:r>
          </w:p>
        </w:tc>
        <w:tc>
          <w:tcPr>
            <w:tcW w:w="2145" w:type="dxa"/>
          </w:tcPr>
          <w:p w14:paraId="19FF871E" w14:textId="19CCD0A2" w:rsidR="00C312C1" w:rsidRPr="00137DDC" w:rsidRDefault="00D83982" w:rsidP="00426443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358 832</w:t>
            </w:r>
          </w:p>
        </w:tc>
        <w:tc>
          <w:tcPr>
            <w:tcW w:w="2145" w:type="dxa"/>
          </w:tcPr>
          <w:p w14:paraId="7AEF459D" w14:textId="3A6C6CDF" w:rsidR="00C312C1" w:rsidRPr="00137DDC" w:rsidRDefault="009F6571" w:rsidP="00137DDC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404 260</w:t>
            </w:r>
          </w:p>
        </w:tc>
        <w:tc>
          <w:tcPr>
            <w:tcW w:w="1239" w:type="dxa"/>
          </w:tcPr>
          <w:p w14:paraId="484E8F52" w14:textId="5506D2ED" w:rsidR="00C312C1" w:rsidRPr="00137DDC" w:rsidRDefault="00303ACD" w:rsidP="0054635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13</w:t>
            </w:r>
            <w:r w:rsidR="00C312C1" w:rsidRPr="00137DDC">
              <w:rPr>
                <w:rFonts w:asciiTheme="majorHAnsi" w:hAnsiTheme="majorHAnsi" w:cs="Times New Roman"/>
                <w:sz w:val="24"/>
                <w:szCs w:val="24"/>
              </w:rPr>
              <w:t>%</w:t>
            </w:r>
          </w:p>
        </w:tc>
      </w:tr>
      <w:tr w:rsidR="00C312C1" w:rsidRPr="006E6CFB" w14:paraId="08941B90" w14:textId="77777777" w:rsidTr="00C312C1">
        <w:tc>
          <w:tcPr>
            <w:tcW w:w="507" w:type="dxa"/>
          </w:tcPr>
          <w:p w14:paraId="25B6E4C8" w14:textId="77777777" w:rsidR="00C312C1" w:rsidRPr="00137DDC" w:rsidRDefault="00C312C1" w:rsidP="00CF098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14:paraId="747394A9" w14:textId="77777777" w:rsidR="00C312C1" w:rsidRPr="00137DDC" w:rsidRDefault="00C312C1" w:rsidP="00CF098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37DDC">
              <w:rPr>
                <w:rFonts w:asciiTheme="majorHAnsi" w:hAnsiTheme="majorHAnsi" w:cs="Times New Roman"/>
                <w:sz w:val="24"/>
                <w:szCs w:val="24"/>
              </w:rPr>
              <w:t>Общо</w:t>
            </w:r>
          </w:p>
        </w:tc>
        <w:tc>
          <w:tcPr>
            <w:tcW w:w="2145" w:type="dxa"/>
          </w:tcPr>
          <w:p w14:paraId="111B0697" w14:textId="11868C80" w:rsidR="00C312C1" w:rsidRPr="00137DDC" w:rsidRDefault="0039439B" w:rsidP="00426443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137DD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D83982">
              <w:rPr>
                <w:rFonts w:asciiTheme="majorHAnsi" w:hAnsiTheme="majorHAnsi" w:cs="Times New Roman"/>
                <w:sz w:val="24"/>
                <w:szCs w:val="24"/>
              </w:rPr>
              <w:t>5 019 942</w:t>
            </w:r>
          </w:p>
        </w:tc>
        <w:tc>
          <w:tcPr>
            <w:tcW w:w="2145" w:type="dxa"/>
          </w:tcPr>
          <w:p w14:paraId="54D8979C" w14:textId="0F66A10D" w:rsidR="00C312C1" w:rsidRPr="00137DDC" w:rsidRDefault="00CB51D6" w:rsidP="00137DDC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9F6571">
              <w:rPr>
                <w:rFonts w:asciiTheme="majorHAnsi" w:hAnsiTheme="majorHAnsi" w:cs="Times New Roman"/>
                <w:sz w:val="24"/>
                <w:szCs w:val="24"/>
              </w:rPr>
              <w:t>8 349 331</w:t>
            </w:r>
            <w:r w:rsidR="00D8398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</w:tcPr>
          <w:p w14:paraId="143D23D3" w14:textId="2BEDE00B" w:rsidR="00C312C1" w:rsidRPr="00137DDC" w:rsidRDefault="00303ACD" w:rsidP="0054635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22</w:t>
            </w:r>
            <w:r w:rsidR="00C312C1" w:rsidRPr="00137DDC">
              <w:rPr>
                <w:rFonts w:asciiTheme="majorHAnsi" w:hAnsiTheme="majorHAnsi" w:cs="Times New Roman"/>
                <w:sz w:val="24"/>
                <w:szCs w:val="24"/>
              </w:rPr>
              <w:t>%</w:t>
            </w:r>
          </w:p>
        </w:tc>
      </w:tr>
    </w:tbl>
    <w:p w14:paraId="34F228D9" w14:textId="37CC2C61" w:rsidR="008D5988" w:rsidRPr="006E6CFB" w:rsidRDefault="00C16B8D" w:rsidP="00FD1389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E6CFB">
        <w:rPr>
          <w:rFonts w:asciiTheme="majorHAnsi" w:hAnsiTheme="majorHAnsi" w:cs="Times New Roman"/>
          <w:sz w:val="24"/>
          <w:szCs w:val="24"/>
        </w:rPr>
        <w:t>1.</w:t>
      </w:r>
      <w:r w:rsidR="00236BFB" w:rsidRPr="006E6CFB">
        <w:rPr>
          <w:rFonts w:asciiTheme="majorHAnsi" w:hAnsiTheme="majorHAnsi" w:cs="Times New Roman"/>
          <w:sz w:val="24"/>
          <w:szCs w:val="24"/>
        </w:rPr>
        <w:t>В</w:t>
      </w:r>
      <w:r w:rsidR="008D5988" w:rsidRPr="006E6CFB">
        <w:rPr>
          <w:rFonts w:asciiTheme="majorHAnsi" w:hAnsiTheme="majorHAnsi" w:cs="Times New Roman"/>
          <w:sz w:val="24"/>
          <w:szCs w:val="24"/>
        </w:rPr>
        <w:t>ъв функция</w:t>
      </w:r>
      <w:r w:rsidR="00236BFB" w:rsidRPr="006E6CFB">
        <w:rPr>
          <w:rFonts w:asciiTheme="majorHAnsi" w:hAnsiTheme="majorHAnsi" w:cs="Times New Roman"/>
          <w:sz w:val="24"/>
          <w:szCs w:val="24"/>
        </w:rPr>
        <w:t xml:space="preserve"> </w:t>
      </w:r>
      <w:r w:rsidR="008D5988" w:rsidRPr="006E6CFB">
        <w:rPr>
          <w:rFonts w:asciiTheme="majorHAnsi" w:hAnsiTheme="majorHAnsi" w:cs="Times New Roman"/>
          <w:sz w:val="24"/>
          <w:szCs w:val="24"/>
        </w:rPr>
        <w:t>„О</w:t>
      </w:r>
      <w:r w:rsidR="00236BFB" w:rsidRPr="006E6CFB">
        <w:rPr>
          <w:rFonts w:asciiTheme="majorHAnsi" w:hAnsiTheme="majorHAnsi" w:cs="Times New Roman"/>
          <w:sz w:val="24"/>
          <w:szCs w:val="24"/>
        </w:rPr>
        <w:t>бщинска администрация</w:t>
      </w:r>
      <w:r w:rsidR="008D5988" w:rsidRPr="006E6CFB">
        <w:rPr>
          <w:rFonts w:asciiTheme="majorHAnsi" w:hAnsiTheme="majorHAnsi" w:cs="Times New Roman"/>
          <w:sz w:val="24"/>
          <w:szCs w:val="24"/>
        </w:rPr>
        <w:t>”</w:t>
      </w:r>
      <w:r w:rsidR="00236BFB" w:rsidRPr="006E6CFB">
        <w:rPr>
          <w:rFonts w:asciiTheme="majorHAnsi" w:hAnsiTheme="majorHAnsi" w:cs="Times New Roman"/>
          <w:sz w:val="24"/>
          <w:szCs w:val="24"/>
        </w:rPr>
        <w:t xml:space="preserve"> - </w:t>
      </w:r>
      <w:r w:rsidR="00A87C4B" w:rsidRPr="006E6CFB">
        <w:rPr>
          <w:rFonts w:asciiTheme="majorHAnsi" w:hAnsiTheme="majorHAnsi" w:cs="Times New Roman"/>
          <w:sz w:val="24"/>
          <w:szCs w:val="24"/>
        </w:rPr>
        <w:t>увеличение</w:t>
      </w:r>
      <w:r w:rsidRPr="006E6CFB">
        <w:rPr>
          <w:rFonts w:asciiTheme="majorHAnsi" w:hAnsiTheme="majorHAnsi" w:cs="Times New Roman"/>
          <w:sz w:val="24"/>
          <w:szCs w:val="24"/>
        </w:rPr>
        <w:t xml:space="preserve"> с </w:t>
      </w:r>
      <w:r w:rsidR="00303ACD">
        <w:rPr>
          <w:rFonts w:asciiTheme="majorHAnsi" w:hAnsiTheme="majorHAnsi" w:cs="Times New Roman"/>
          <w:sz w:val="24"/>
          <w:szCs w:val="24"/>
        </w:rPr>
        <w:t>426 100</w:t>
      </w:r>
      <w:r w:rsidRPr="006E6CFB">
        <w:rPr>
          <w:rFonts w:asciiTheme="majorHAnsi" w:hAnsiTheme="majorHAnsi" w:cs="Times New Roman"/>
          <w:sz w:val="24"/>
          <w:szCs w:val="24"/>
        </w:rPr>
        <w:t xml:space="preserve"> лв. </w:t>
      </w:r>
      <w:r w:rsidR="008D5988" w:rsidRPr="006E6CFB">
        <w:rPr>
          <w:rFonts w:asciiTheme="majorHAnsi" w:hAnsiTheme="majorHAnsi" w:cs="Times New Roman"/>
          <w:sz w:val="24"/>
          <w:szCs w:val="24"/>
        </w:rPr>
        <w:t>.</w:t>
      </w:r>
    </w:p>
    <w:p w14:paraId="4915D5E3" w14:textId="4C095F24" w:rsidR="00C16B8D" w:rsidRPr="006E6CFB" w:rsidRDefault="00C16B8D" w:rsidP="00FD1389">
      <w:pPr>
        <w:spacing w:line="240" w:lineRule="auto"/>
        <w:jc w:val="both"/>
        <w:rPr>
          <w:rFonts w:asciiTheme="majorHAnsi" w:hAnsiTheme="majorHAnsi" w:cs="Times New Roman"/>
          <w:color w:val="FF0000"/>
          <w:sz w:val="24"/>
          <w:szCs w:val="24"/>
        </w:rPr>
      </w:pPr>
      <w:r w:rsidRPr="006E6CFB">
        <w:rPr>
          <w:rFonts w:asciiTheme="majorHAnsi" w:hAnsiTheme="majorHAnsi" w:cs="Times New Roman"/>
          <w:sz w:val="24"/>
          <w:szCs w:val="24"/>
        </w:rPr>
        <w:t xml:space="preserve">2. </w:t>
      </w:r>
      <w:r w:rsidR="008D5988" w:rsidRPr="006E6CFB">
        <w:rPr>
          <w:rFonts w:asciiTheme="majorHAnsi" w:hAnsiTheme="majorHAnsi" w:cs="Times New Roman"/>
          <w:sz w:val="24"/>
          <w:szCs w:val="24"/>
        </w:rPr>
        <w:t>Във функция „О</w:t>
      </w:r>
      <w:r w:rsidRPr="006E6CFB">
        <w:rPr>
          <w:rFonts w:asciiTheme="majorHAnsi" w:hAnsiTheme="majorHAnsi" w:cs="Times New Roman"/>
          <w:sz w:val="24"/>
          <w:szCs w:val="24"/>
        </w:rPr>
        <w:t>тбрана и сигурност</w:t>
      </w:r>
      <w:r w:rsidR="008D5988" w:rsidRPr="006E6CFB">
        <w:rPr>
          <w:rFonts w:asciiTheme="majorHAnsi" w:hAnsiTheme="majorHAnsi" w:cs="Times New Roman"/>
          <w:sz w:val="24"/>
          <w:szCs w:val="24"/>
        </w:rPr>
        <w:t>”</w:t>
      </w:r>
      <w:r w:rsidRPr="006E6CFB">
        <w:rPr>
          <w:rFonts w:asciiTheme="majorHAnsi" w:hAnsiTheme="majorHAnsi" w:cs="Times New Roman"/>
          <w:sz w:val="24"/>
          <w:szCs w:val="24"/>
        </w:rPr>
        <w:t xml:space="preserve"> </w:t>
      </w:r>
      <w:r w:rsidR="008D5988" w:rsidRPr="006E6CFB">
        <w:rPr>
          <w:rFonts w:asciiTheme="majorHAnsi" w:hAnsiTheme="majorHAnsi" w:cs="Times New Roman"/>
          <w:sz w:val="24"/>
          <w:szCs w:val="24"/>
        </w:rPr>
        <w:t>-</w:t>
      </w:r>
      <w:r w:rsidR="008D5988" w:rsidRPr="006E6CFB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="008D5988" w:rsidRPr="006E6CFB">
        <w:rPr>
          <w:rFonts w:asciiTheme="majorHAnsi" w:hAnsiTheme="majorHAnsi" w:cs="Times New Roman"/>
          <w:sz w:val="24"/>
          <w:szCs w:val="24"/>
        </w:rPr>
        <w:t xml:space="preserve">увеличение с </w:t>
      </w:r>
      <w:r w:rsidR="00303ACD">
        <w:rPr>
          <w:rFonts w:asciiTheme="majorHAnsi" w:hAnsiTheme="majorHAnsi" w:cs="Times New Roman"/>
          <w:sz w:val="24"/>
          <w:szCs w:val="24"/>
        </w:rPr>
        <w:t>8 813</w:t>
      </w:r>
      <w:r w:rsidR="008D5988" w:rsidRPr="006E6CFB">
        <w:rPr>
          <w:rFonts w:asciiTheme="majorHAnsi" w:hAnsiTheme="majorHAnsi" w:cs="Times New Roman"/>
          <w:sz w:val="24"/>
          <w:szCs w:val="24"/>
        </w:rPr>
        <w:t xml:space="preserve"> лв..</w:t>
      </w:r>
    </w:p>
    <w:p w14:paraId="65BB4320" w14:textId="7133A816" w:rsidR="00337932" w:rsidRPr="006E6CFB" w:rsidRDefault="00C16B8D" w:rsidP="001641BB">
      <w:pPr>
        <w:spacing w:line="240" w:lineRule="auto"/>
        <w:jc w:val="both"/>
        <w:rPr>
          <w:rFonts w:asciiTheme="majorHAnsi" w:hAnsiTheme="majorHAnsi" w:cs="Times New Roman"/>
          <w:color w:val="FF0000"/>
          <w:sz w:val="24"/>
          <w:szCs w:val="24"/>
        </w:rPr>
      </w:pPr>
      <w:r w:rsidRPr="006E6CFB">
        <w:rPr>
          <w:rFonts w:asciiTheme="majorHAnsi" w:hAnsiTheme="majorHAnsi"/>
          <w:sz w:val="24"/>
          <w:szCs w:val="24"/>
        </w:rPr>
        <w:t xml:space="preserve">3. </w:t>
      </w:r>
      <w:r w:rsidR="008D5988" w:rsidRPr="006E6CFB">
        <w:rPr>
          <w:rFonts w:asciiTheme="majorHAnsi" w:hAnsiTheme="majorHAnsi"/>
          <w:sz w:val="24"/>
          <w:szCs w:val="24"/>
        </w:rPr>
        <w:t>Във функция „О</w:t>
      </w:r>
      <w:r w:rsidRPr="006E6CFB">
        <w:rPr>
          <w:rFonts w:asciiTheme="majorHAnsi" w:hAnsiTheme="majorHAnsi"/>
          <w:sz w:val="24"/>
          <w:szCs w:val="24"/>
        </w:rPr>
        <w:t>бразование</w:t>
      </w:r>
      <w:r w:rsidR="008D5988" w:rsidRPr="006E6CFB">
        <w:rPr>
          <w:rFonts w:asciiTheme="majorHAnsi" w:hAnsiTheme="majorHAnsi"/>
          <w:sz w:val="24"/>
          <w:szCs w:val="24"/>
        </w:rPr>
        <w:t>”</w:t>
      </w:r>
      <w:r w:rsidR="003D704B" w:rsidRPr="006E6CFB">
        <w:rPr>
          <w:rFonts w:asciiTheme="majorHAnsi" w:hAnsiTheme="majorHAnsi"/>
          <w:sz w:val="24"/>
          <w:szCs w:val="24"/>
        </w:rPr>
        <w:t xml:space="preserve"> -</w:t>
      </w:r>
      <w:r w:rsidR="003D704B" w:rsidRPr="006E6CFB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6E6CFB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3D704B" w:rsidRPr="006E6CFB">
        <w:rPr>
          <w:rFonts w:asciiTheme="majorHAnsi" w:hAnsiTheme="majorHAnsi" w:cs="Times New Roman"/>
          <w:sz w:val="24"/>
          <w:szCs w:val="24"/>
        </w:rPr>
        <w:t xml:space="preserve">увеличение с </w:t>
      </w:r>
      <w:r w:rsidR="00303ACD">
        <w:rPr>
          <w:rFonts w:asciiTheme="majorHAnsi" w:hAnsiTheme="majorHAnsi" w:cs="Times New Roman"/>
          <w:sz w:val="24"/>
          <w:szCs w:val="24"/>
        </w:rPr>
        <w:t>2 240 974</w:t>
      </w:r>
      <w:r w:rsidR="003D704B" w:rsidRPr="006E6CFB">
        <w:rPr>
          <w:rFonts w:asciiTheme="majorHAnsi" w:hAnsiTheme="majorHAnsi" w:cs="Times New Roman"/>
          <w:sz w:val="24"/>
          <w:szCs w:val="24"/>
        </w:rPr>
        <w:t xml:space="preserve"> лв..</w:t>
      </w:r>
    </w:p>
    <w:p w14:paraId="5C0AFE69" w14:textId="6FB487BA" w:rsidR="0033489D" w:rsidRPr="006E6CFB" w:rsidRDefault="0033489D" w:rsidP="007E1FE5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6E6CFB">
        <w:rPr>
          <w:rFonts w:asciiTheme="majorHAnsi" w:hAnsiTheme="majorHAnsi"/>
          <w:sz w:val="24"/>
          <w:szCs w:val="24"/>
        </w:rPr>
        <w:t xml:space="preserve">4. </w:t>
      </w:r>
      <w:r w:rsidR="003D704B" w:rsidRPr="006E6CFB">
        <w:rPr>
          <w:rFonts w:asciiTheme="majorHAnsi" w:hAnsiTheme="majorHAnsi"/>
          <w:sz w:val="24"/>
          <w:szCs w:val="24"/>
        </w:rPr>
        <w:t>Във функция „</w:t>
      </w:r>
      <w:r w:rsidRPr="006E6CFB">
        <w:rPr>
          <w:rFonts w:asciiTheme="majorHAnsi" w:hAnsiTheme="majorHAnsi"/>
          <w:sz w:val="24"/>
          <w:szCs w:val="24"/>
        </w:rPr>
        <w:t>Здравеопазване</w:t>
      </w:r>
      <w:r w:rsidR="003D704B" w:rsidRPr="006E6CFB">
        <w:rPr>
          <w:rFonts w:asciiTheme="majorHAnsi" w:hAnsiTheme="majorHAnsi"/>
          <w:sz w:val="24"/>
          <w:szCs w:val="24"/>
        </w:rPr>
        <w:t>”</w:t>
      </w:r>
      <w:r w:rsidRPr="006E6CFB">
        <w:rPr>
          <w:rFonts w:asciiTheme="majorHAnsi" w:hAnsiTheme="majorHAnsi"/>
          <w:sz w:val="24"/>
          <w:szCs w:val="24"/>
        </w:rPr>
        <w:t xml:space="preserve"> </w:t>
      </w:r>
      <w:r w:rsidR="003D704B" w:rsidRPr="006E6CFB">
        <w:rPr>
          <w:rFonts w:asciiTheme="majorHAnsi" w:hAnsiTheme="majorHAnsi"/>
          <w:sz w:val="24"/>
          <w:szCs w:val="24"/>
        </w:rPr>
        <w:t xml:space="preserve">– </w:t>
      </w:r>
      <w:r w:rsidR="00412DAB">
        <w:rPr>
          <w:rFonts w:asciiTheme="majorHAnsi" w:hAnsiTheme="majorHAnsi"/>
          <w:sz w:val="24"/>
          <w:szCs w:val="24"/>
        </w:rPr>
        <w:t>увеличение</w:t>
      </w:r>
      <w:r w:rsidR="003D704B" w:rsidRPr="006E6CFB">
        <w:rPr>
          <w:rFonts w:asciiTheme="majorHAnsi" w:hAnsiTheme="majorHAnsi"/>
          <w:sz w:val="24"/>
          <w:szCs w:val="24"/>
        </w:rPr>
        <w:t xml:space="preserve"> с </w:t>
      </w:r>
      <w:r w:rsidR="005F709D">
        <w:rPr>
          <w:rFonts w:asciiTheme="majorHAnsi" w:hAnsiTheme="majorHAnsi"/>
          <w:sz w:val="24"/>
          <w:szCs w:val="24"/>
        </w:rPr>
        <w:t>117 580</w:t>
      </w:r>
      <w:r w:rsidR="004C5C7B">
        <w:rPr>
          <w:rFonts w:asciiTheme="majorHAnsi" w:hAnsiTheme="majorHAnsi"/>
          <w:sz w:val="24"/>
          <w:szCs w:val="24"/>
        </w:rPr>
        <w:t xml:space="preserve"> </w:t>
      </w:r>
      <w:r w:rsidR="003D704B" w:rsidRPr="006E6CFB">
        <w:rPr>
          <w:rFonts w:asciiTheme="majorHAnsi" w:hAnsiTheme="majorHAnsi"/>
          <w:sz w:val="24"/>
          <w:szCs w:val="24"/>
        </w:rPr>
        <w:t>лв..</w:t>
      </w:r>
    </w:p>
    <w:p w14:paraId="2CCEEF8B" w14:textId="77777777" w:rsidR="003D704B" w:rsidRPr="006E6CFB" w:rsidRDefault="003D704B" w:rsidP="007E1FE5">
      <w:pPr>
        <w:pStyle w:val="a4"/>
        <w:jc w:val="both"/>
        <w:rPr>
          <w:rFonts w:asciiTheme="majorHAnsi" w:hAnsiTheme="majorHAnsi"/>
          <w:color w:val="FF0000"/>
          <w:sz w:val="24"/>
          <w:szCs w:val="24"/>
        </w:rPr>
      </w:pPr>
    </w:p>
    <w:p w14:paraId="19C86278" w14:textId="130F4ECC" w:rsidR="001F0D1A" w:rsidRPr="006E6CFB" w:rsidRDefault="0033489D" w:rsidP="007E1FE5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6E6CFB">
        <w:rPr>
          <w:rFonts w:asciiTheme="majorHAnsi" w:hAnsiTheme="majorHAnsi"/>
          <w:sz w:val="24"/>
          <w:szCs w:val="24"/>
        </w:rPr>
        <w:t xml:space="preserve">5. </w:t>
      </w:r>
      <w:r w:rsidR="003D704B" w:rsidRPr="006E6CFB">
        <w:rPr>
          <w:rFonts w:asciiTheme="majorHAnsi" w:hAnsiTheme="majorHAnsi"/>
          <w:sz w:val="24"/>
          <w:szCs w:val="24"/>
        </w:rPr>
        <w:t>Във функция „</w:t>
      </w:r>
      <w:r w:rsidRPr="006E6CFB">
        <w:rPr>
          <w:rFonts w:asciiTheme="majorHAnsi" w:hAnsiTheme="majorHAnsi"/>
          <w:sz w:val="24"/>
          <w:szCs w:val="24"/>
        </w:rPr>
        <w:t>Социални дейности</w:t>
      </w:r>
      <w:r w:rsidR="003D704B" w:rsidRPr="006E6CFB">
        <w:rPr>
          <w:rFonts w:asciiTheme="majorHAnsi" w:hAnsiTheme="majorHAnsi"/>
          <w:sz w:val="24"/>
          <w:szCs w:val="24"/>
        </w:rPr>
        <w:t>”</w:t>
      </w:r>
      <w:r w:rsidRPr="006E6CFB">
        <w:rPr>
          <w:rFonts w:asciiTheme="majorHAnsi" w:hAnsiTheme="majorHAnsi"/>
          <w:sz w:val="24"/>
          <w:szCs w:val="24"/>
        </w:rPr>
        <w:t xml:space="preserve"> </w:t>
      </w:r>
      <w:r w:rsidR="006006D2" w:rsidRPr="006E6CFB">
        <w:rPr>
          <w:rFonts w:asciiTheme="majorHAnsi" w:hAnsiTheme="majorHAnsi"/>
          <w:sz w:val="24"/>
          <w:szCs w:val="24"/>
        </w:rPr>
        <w:t xml:space="preserve">– </w:t>
      </w:r>
      <w:r w:rsidR="00C95009" w:rsidRPr="006E6CFB">
        <w:rPr>
          <w:rFonts w:asciiTheme="majorHAnsi" w:hAnsiTheme="majorHAnsi"/>
          <w:sz w:val="24"/>
          <w:szCs w:val="24"/>
        </w:rPr>
        <w:t>увеличение</w:t>
      </w:r>
      <w:r w:rsidR="003D704B" w:rsidRPr="006E6CFB">
        <w:rPr>
          <w:rFonts w:asciiTheme="majorHAnsi" w:hAnsiTheme="majorHAnsi"/>
          <w:sz w:val="24"/>
          <w:szCs w:val="24"/>
        </w:rPr>
        <w:t xml:space="preserve"> с </w:t>
      </w:r>
      <w:r w:rsidR="009538A7">
        <w:rPr>
          <w:rFonts w:asciiTheme="majorHAnsi" w:hAnsiTheme="majorHAnsi"/>
          <w:sz w:val="24"/>
          <w:szCs w:val="24"/>
        </w:rPr>
        <w:t>490 494</w:t>
      </w:r>
      <w:r w:rsidR="003D704B" w:rsidRPr="006E6CFB">
        <w:rPr>
          <w:rFonts w:asciiTheme="majorHAnsi" w:hAnsiTheme="majorHAnsi"/>
          <w:sz w:val="24"/>
          <w:szCs w:val="24"/>
        </w:rPr>
        <w:t xml:space="preserve"> лв.</w:t>
      </w:r>
      <w:r w:rsidR="001F0D1A" w:rsidRPr="006E6CFB">
        <w:rPr>
          <w:rFonts w:asciiTheme="majorHAnsi" w:hAnsiTheme="majorHAnsi"/>
          <w:sz w:val="24"/>
          <w:szCs w:val="24"/>
        </w:rPr>
        <w:t>.</w:t>
      </w:r>
    </w:p>
    <w:p w14:paraId="37764732" w14:textId="77777777" w:rsidR="003D704B" w:rsidRPr="006E6CFB" w:rsidRDefault="003D704B" w:rsidP="007E1FE5">
      <w:pPr>
        <w:pStyle w:val="a4"/>
        <w:jc w:val="both"/>
        <w:rPr>
          <w:rFonts w:asciiTheme="majorHAnsi" w:hAnsiTheme="majorHAnsi"/>
          <w:sz w:val="24"/>
          <w:szCs w:val="24"/>
        </w:rPr>
      </w:pPr>
    </w:p>
    <w:p w14:paraId="4F962C72" w14:textId="2EA9CBE6" w:rsidR="006006D2" w:rsidRPr="006E6CFB" w:rsidRDefault="006006D2" w:rsidP="007E1FE5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6E6CFB">
        <w:rPr>
          <w:rFonts w:asciiTheme="majorHAnsi" w:hAnsiTheme="majorHAnsi"/>
          <w:sz w:val="24"/>
          <w:szCs w:val="24"/>
        </w:rPr>
        <w:t xml:space="preserve">6. </w:t>
      </w:r>
      <w:r w:rsidR="003D704B" w:rsidRPr="006E6CFB">
        <w:rPr>
          <w:rFonts w:asciiTheme="majorHAnsi" w:hAnsiTheme="majorHAnsi"/>
          <w:sz w:val="24"/>
          <w:szCs w:val="24"/>
        </w:rPr>
        <w:t>Във функция „</w:t>
      </w:r>
      <w:r w:rsidRPr="006E6CFB">
        <w:rPr>
          <w:rFonts w:asciiTheme="majorHAnsi" w:hAnsiTheme="majorHAnsi"/>
          <w:sz w:val="24"/>
          <w:szCs w:val="24"/>
        </w:rPr>
        <w:t>Култура</w:t>
      </w:r>
      <w:r w:rsidR="003D704B" w:rsidRPr="006E6CFB">
        <w:rPr>
          <w:rFonts w:asciiTheme="majorHAnsi" w:hAnsiTheme="majorHAnsi"/>
          <w:sz w:val="24"/>
          <w:szCs w:val="24"/>
        </w:rPr>
        <w:t>”</w:t>
      </w:r>
      <w:r w:rsidRPr="006E6CFB">
        <w:rPr>
          <w:rFonts w:asciiTheme="majorHAnsi" w:hAnsiTheme="majorHAnsi"/>
          <w:sz w:val="24"/>
          <w:szCs w:val="24"/>
        </w:rPr>
        <w:t xml:space="preserve"> – </w:t>
      </w:r>
      <w:r w:rsidR="003D704B" w:rsidRPr="006E6CFB">
        <w:rPr>
          <w:rFonts w:asciiTheme="majorHAnsi" w:hAnsiTheme="majorHAnsi"/>
          <w:sz w:val="24"/>
          <w:szCs w:val="24"/>
        </w:rPr>
        <w:t xml:space="preserve">увеличение с </w:t>
      </w:r>
      <w:r w:rsidR="009538A7">
        <w:rPr>
          <w:rFonts w:asciiTheme="majorHAnsi" w:hAnsiTheme="majorHAnsi"/>
          <w:sz w:val="24"/>
          <w:szCs w:val="24"/>
        </w:rPr>
        <w:t>45 428</w:t>
      </w:r>
      <w:r w:rsidR="00C95009" w:rsidRPr="006E6CFB">
        <w:rPr>
          <w:rFonts w:asciiTheme="majorHAnsi" w:hAnsiTheme="majorHAnsi"/>
          <w:sz w:val="24"/>
          <w:szCs w:val="24"/>
        </w:rPr>
        <w:t xml:space="preserve"> </w:t>
      </w:r>
      <w:r w:rsidR="003D704B" w:rsidRPr="006E6CFB">
        <w:rPr>
          <w:rFonts w:asciiTheme="majorHAnsi" w:hAnsiTheme="majorHAnsi"/>
          <w:sz w:val="24"/>
          <w:szCs w:val="24"/>
        </w:rPr>
        <w:t>лв..</w:t>
      </w:r>
      <w:r w:rsidR="001F0D1A" w:rsidRPr="006E6CFB">
        <w:rPr>
          <w:rFonts w:asciiTheme="majorHAnsi" w:hAnsiTheme="majorHAnsi"/>
          <w:sz w:val="24"/>
          <w:szCs w:val="24"/>
        </w:rPr>
        <w:t xml:space="preserve"> </w:t>
      </w:r>
    </w:p>
    <w:p w14:paraId="4F33DEBD" w14:textId="07F23199" w:rsidR="00F07A29" w:rsidRDefault="008C3A24" w:rsidP="00EF2856">
      <w:pPr>
        <w:spacing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6E6CFB">
        <w:rPr>
          <w:rFonts w:asciiTheme="majorHAnsi" w:hAnsiTheme="majorHAnsi" w:cs="Times New Roman"/>
          <w:sz w:val="24"/>
          <w:szCs w:val="24"/>
        </w:rPr>
        <w:t>Формираните остатъци по бюджетните сметки на</w:t>
      </w:r>
      <w:r w:rsidR="001075A4">
        <w:rPr>
          <w:rFonts w:asciiTheme="majorHAnsi" w:hAnsiTheme="majorHAnsi" w:cs="Times New Roman"/>
          <w:sz w:val="24"/>
          <w:szCs w:val="24"/>
        </w:rPr>
        <w:t xml:space="preserve"> всички в обхвата на общинския бюджет по делегираните дейности </w:t>
      </w:r>
      <w:r w:rsidRPr="006E6CFB">
        <w:rPr>
          <w:rFonts w:asciiTheme="majorHAnsi" w:hAnsiTheme="majorHAnsi" w:cs="Times New Roman"/>
          <w:sz w:val="24"/>
          <w:szCs w:val="24"/>
        </w:rPr>
        <w:t>към края на</w:t>
      </w:r>
      <w:r w:rsidR="00BF2DFC" w:rsidRPr="006E6CFB">
        <w:rPr>
          <w:rFonts w:asciiTheme="majorHAnsi" w:hAnsiTheme="majorHAnsi" w:cs="Times New Roman"/>
          <w:sz w:val="24"/>
          <w:szCs w:val="24"/>
        </w:rPr>
        <w:t xml:space="preserve"> 20</w:t>
      </w:r>
      <w:r w:rsidR="00412DAB">
        <w:rPr>
          <w:rFonts w:asciiTheme="majorHAnsi" w:hAnsiTheme="majorHAnsi" w:cs="Times New Roman"/>
          <w:sz w:val="24"/>
          <w:szCs w:val="24"/>
        </w:rPr>
        <w:t>2</w:t>
      </w:r>
      <w:r w:rsidR="0001285F">
        <w:rPr>
          <w:rFonts w:asciiTheme="majorHAnsi" w:hAnsiTheme="majorHAnsi" w:cs="Times New Roman"/>
          <w:sz w:val="24"/>
          <w:szCs w:val="24"/>
        </w:rPr>
        <w:t>2</w:t>
      </w:r>
      <w:r w:rsidR="00BF2DFC" w:rsidRPr="006E6CFB">
        <w:rPr>
          <w:rFonts w:asciiTheme="majorHAnsi" w:hAnsiTheme="majorHAnsi" w:cs="Times New Roman"/>
          <w:sz w:val="24"/>
          <w:szCs w:val="24"/>
        </w:rPr>
        <w:t xml:space="preserve"> </w:t>
      </w:r>
      <w:r w:rsidRPr="006E6CFB">
        <w:rPr>
          <w:rFonts w:asciiTheme="majorHAnsi" w:hAnsiTheme="majorHAnsi" w:cs="Times New Roman"/>
          <w:sz w:val="24"/>
          <w:szCs w:val="24"/>
        </w:rPr>
        <w:t>година</w:t>
      </w:r>
      <w:r w:rsidR="00BF2DFC" w:rsidRPr="006E6CFB">
        <w:rPr>
          <w:rFonts w:asciiTheme="majorHAnsi" w:hAnsiTheme="majorHAnsi" w:cs="Times New Roman"/>
          <w:sz w:val="24"/>
          <w:szCs w:val="24"/>
        </w:rPr>
        <w:t xml:space="preserve"> са</w:t>
      </w:r>
      <w:r w:rsidRPr="006E6CFB">
        <w:rPr>
          <w:rFonts w:asciiTheme="majorHAnsi" w:hAnsiTheme="majorHAnsi" w:cs="Times New Roman"/>
          <w:sz w:val="24"/>
          <w:szCs w:val="24"/>
        </w:rPr>
        <w:t xml:space="preserve"> включени в бюджетите им за 20</w:t>
      </w:r>
      <w:r w:rsidR="007019F6">
        <w:rPr>
          <w:rFonts w:asciiTheme="majorHAnsi" w:hAnsiTheme="majorHAnsi" w:cs="Times New Roman"/>
          <w:sz w:val="24"/>
          <w:szCs w:val="24"/>
        </w:rPr>
        <w:t>2</w:t>
      </w:r>
      <w:r w:rsidR="0001285F">
        <w:rPr>
          <w:rFonts w:asciiTheme="majorHAnsi" w:hAnsiTheme="majorHAnsi" w:cs="Times New Roman"/>
          <w:sz w:val="24"/>
          <w:szCs w:val="24"/>
        </w:rPr>
        <w:t>3</w:t>
      </w:r>
      <w:r w:rsidR="007019F6">
        <w:rPr>
          <w:rFonts w:asciiTheme="majorHAnsi" w:hAnsiTheme="majorHAnsi" w:cs="Times New Roman"/>
          <w:sz w:val="24"/>
          <w:szCs w:val="24"/>
        </w:rPr>
        <w:t xml:space="preserve"> </w:t>
      </w:r>
      <w:r w:rsidRPr="006E6CFB">
        <w:rPr>
          <w:rFonts w:asciiTheme="majorHAnsi" w:hAnsiTheme="majorHAnsi" w:cs="Times New Roman"/>
          <w:sz w:val="24"/>
          <w:szCs w:val="24"/>
        </w:rPr>
        <w:t>г.</w:t>
      </w:r>
      <w:r w:rsidR="001075A4">
        <w:rPr>
          <w:rFonts w:asciiTheme="majorHAnsi" w:hAnsiTheme="majorHAnsi" w:cs="Times New Roman"/>
          <w:sz w:val="24"/>
          <w:szCs w:val="24"/>
        </w:rPr>
        <w:t xml:space="preserve"> и са в размер на </w:t>
      </w:r>
      <w:r w:rsidR="0001285F">
        <w:rPr>
          <w:rFonts w:asciiTheme="majorHAnsi" w:hAnsiTheme="majorHAnsi" w:cs="Times New Roman"/>
          <w:sz w:val="24"/>
          <w:szCs w:val="24"/>
        </w:rPr>
        <w:t>3 358 664</w:t>
      </w:r>
      <w:r w:rsidR="001075A4">
        <w:rPr>
          <w:rFonts w:asciiTheme="majorHAnsi" w:hAnsiTheme="majorHAnsi" w:cs="Times New Roman"/>
          <w:sz w:val="24"/>
          <w:szCs w:val="24"/>
        </w:rPr>
        <w:t xml:space="preserve"> лева.</w:t>
      </w:r>
    </w:p>
    <w:p w14:paraId="546611FE" w14:textId="57D70284" w:rsidR="004B6649" w:rsidRDefault="00EF2856" w:rsidP="004B6649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>Общината приключи 202</w:t>
      </w:r>
      <w:r w:rsidR="0001285F">
        <w:rPr>
          <w:rFonts w:asciiTheme="majorHAnsi" w:hAnsiTheme="majorHAnsi" w:cs="Times New Roman"/>
          <w:sz w:val="24"/>
          <w:szCs w:val="24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година със средства по §§88-03 в размер на </w:t>
      </w:r>
      <w:r w:rsidR="00D35EBB">
        <w:rPr>
          <w:rFonts w:asciiTheme="majorHAnsi" w:hAnsiTheme="majorHAnsi" w:cs="Times New Roman"/>
          <w:sz w:val="24"/>
          <w:szCs w:val="24"/>
        </w:rPr>
        <w:t xml:space="preserve">274 235 </w:t>
      </w:r>
      <w:r>
        <w:rPr>
          <w:rFonts w:asciiTheme="majorHAnsi" w:hAnsiTheme="majorHAnsi" w:cs="Times New Roman"/>
          <w:sz w:val="24"/>
          <w:szCs w:val="24"/>
        </w:rPr>
        <w:t>лева</w:t>
      </w:r>
      <w:r w:rsidR="00D35EBB">
        <w:rPr>
          <w:rFonts w:asciiTheme="majorHAnsi" w:hAnsiTheme="majorHAnsi" w:cs="Times New Roman"/>
          <w:sz w:val="24"/>
          <w:szCs w:val="24"/>
        </w:rPr>
        <w:t>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4B6649">
        <w:rPr>
          <w:rFonts w:asciiTheme="majorHAnsi" w:hAnsiTheme="majorHAnsi" w:cs="Times New Roman"/>
          <w:sz w:val="24"/>
          <w:szCs w:val="24"/>
        </w:rPr>
        <w:t xml:space="preserve">От всичко изброено до тук, бюджета в частта му на ДД възлиза на 21 433 760 лева. </w:t>
      </w:r>
    </w:p>
    <w:p w14:paraId="6ACD1995" w14:textId="77777777" w:rsidR="004B6649" w:rsidRDefault="004B6649" w:rsidP="004B6649">
      <w:pPr>
        <w:spacing w:line="240" w:lineRule="auto"/>
        <w:ind w:left="1416" w:firstLine="708"/>
        <w:jc w:val="both"/>
        <w:rPr>
          <w:rFonts w:asciiTheme="majorHAnsi" w:hAnsiTheme="majorHAnsi" w:cs="Times New Roman"/>
          <w:i/>
          <w:sz w:val="24"/>
          <w:szCs w:val="24"/>
          <w:u w:val="single"/>
        </w:rPr>
      </w:pPr>
      <w:r>
        <w:rPr>
          <w:rFonts w:asciiTheme="majorHAnsi" w:hAnsiTheme="majorHAnsi" w:cs="Times New Roman"/>
          <w:i/>
          <w:sz w:val="24"/>
          <w:szCs w:val="24"/>
          <w:u w:val="single"/>
        </w:rPr>
        <w:t>В частта на местните дейности:</w:t>
      </w:r>
    </w:p>
    <w:p w14:paraId="595B60F0" w14:textId="33481B5D" w:rsidR="004B6649" w:rsidRDefault="004B6649" w:rsidP="004B6649">
      <w:pPr>
        <w:spacing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Общинските приходи включват имуществени данъци, приходи  и доходи от собственост, местни такси, приходи от разпореждане с общинско имущество, други неданъчни приходи, обща изравнителна субсидия и средства за капиталови разходи. Продължават действията по събиране на всички дължими данъци и такса битови отпадъци за минали години, както и съставянето на актове за административни нарушения на всички собственици, придобили имоти или моторни превозни средства и не декларирали обстоятелствата. Заложени в бюджет 2023 година са имуществени данъци 1 410 700 лева, неданъчни приходи 1 927 443 лева. Преходният остатък от местни дейности от 2022 г. е в размер на  3 636 229 лева. </w:t>
      </w:r>
      <w:r>
        <w:rPr>
          <w:rFonts w:asciiTheme="majorHAnsi" w:hAnsiTheme="majorHAnsi"/>
          <w:sz w:val="24"/>
          <w:szCs w:val="24"/>
        </w:rPr>
        <w:t>Размерът на обща изравнителна субсидия е 2 114 800 лв. и за зимно поддържане и снегопочистване в размер на 174 400 лв.. Целевата субсидия за капиталови разходи за 2023 г. е 1 399 200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лв., завишена с 71 500 лева спрямо 2022 година. Отпада изискването, част от капиталовите разходи с източник централен бюджет да са за изграждане и основен ремонт на общинските пътища. Предвидени са 274 586 лева по §§76-00 „Временни безлихвени заеми между </w:t>
      </w:r>
      <w:r>
        <w:rPr>
          <w:rFonts w:asciiTheme="majorHAnsi" w:hAnsiTheme="majorHAnsi"/>
          <w:sz w:val="24"/>
          <w:szCs w:val="24"/>
        </w:rPr>
        <w:lastRenderedPageBreak/>
        <w:t>бюджет и СЕС“.  Заложени са и 283 308 лева за възстановяване на дългосрочни заеми през годината. Планирани са 47 038 лева възстановени средства от предоставена финансова помощ. Има нов вид трансфер в размер на 35 600 лева за покриване увеличението на минималната работна заплата в местните дейности. От всичко изброено до тук, бюджета в частта му на МД възли</w:t>
      </w:r>
      <w:r w:rsidR="005D7976">
        <w:rPr>
          <w:rFonts w:asciiTheme="majorHAnsi" w:hAnsiTheme="majorHAnsi"/>
          <w:sz w:val="24"/>
          <w:szCs w:val="24"/>
        </w:rPr>
        <w:t>з</w:t>
      </w:r>
      <w:r>
        <w:rPr>
          <w:rFonts w:asciiTheme="majorHAnsi" w:hAnsiTheme="majorHAnsi"/>
          <w:sz w:val="24"/>
          <w:szCs w:val="24"/>
        </w:rPr>
        <w:t>а на 10 736 688 лева</w:t>
      </w:r>
      <w:r w:rsidR="005D7976">
        <w:rPr>
          <w:rFonts w:asciiTheme="majorHAnsi" w:hAnsiTheme="majorHAnsi"/>
          <w:sz w:val="24"/>
          <w:szCs w:val="24"/>
        </w:rPr>
        <w:t xml:space="preserve">, а общия бюджет на 32 170 448 лева. 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21A2C21D" w14:textId="77777777" w:rsidR="004B6649" w:rsidRDefault="004B6649" w:rsidP="004B6649">
      <w:pPr>
        <w:spacing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Във всички местни дейности са предвидени средства за нормално функциониране на всички нужни дейности, с капиталови разходи, а именно:</w:t>
      </w:r>
    </w:p>
    <w:p w14:paraId="7BFD8DBA" w14:textId="4BA43480" w:rsidR="004B6649" w:rsidRDefault="004B6649" w:rsidP="004B6649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1.Във функция „Общинска администрация” са предвидени 1</w:t>
      </w:r>
      <w:r w:rsidR="005D7976">
        <w:rPr>
          <w:rFonts w:asciiTheme="majorHAnsi" w:hAnsiTheme="majorHAnsi" w:cs="Times New Roman"/>
          <w:sz w:val="24"/>
          <w:szCs w:val="24"/>
        </w:rPr>
        <w:t> </w:t>
      </w:r>
      <w:r>
        <w:rPr>
          <w:rFonts w:asciiTheme="majorHAnsi" w:hAnsiTheme="majorHAnsi" w:cs="Times New Roman"/>
          <w:sz w:val="24"/>
          <w:szCs w:val="24"/>
        </w:rPr>
        <w:t>3</w:t>
      </w:r>
      <w:r w:rsidR="005D7976">
        <w:rPr>
          <w:rFonts w:asciiTheme="majorHAnsi" w:hAnsiTheme="majorHAnsi" w:cs="Times New Roman"/>
          <w:sz w:val="24"/>
          <w:szCs w:val="24"/>
        </w:rPr>
        <w:t>06 300</w:t>
      </w:r>
      <w:r>
        <w:rPr>
          <w:rFonts w:asciiTheme="majorHAnsi" w:hAnsiTheme="majorHAnsi" w:cs="Times New Roman"/>
          <w:sz w:val="24"/>
          <w:szCs w:val="24"/>
        </w:rPr>
        <w:t xml:space="preserve"> лева, които са  за текуща издръжка и капиталови разходи на общинска администрация и за разходи за заплати и текуща издръжка на общински съвет;</w:t>
      </w:r>
    </w:p>
    <w:p w14:paraId="49330571" w14:textId="77777777" w:rsidR="004B6649" w:rsidRDefault="004B6649" w:rsidP="004B6649">
      <w:pPr>
        <w:spacing w:line="240" w:lineRule="auto"/>
        <w:jc w:val="both"/>
        <w:rPr>
          <w:rFonts w:asciiTheme="majorHAnsi" w:hAnsiTheme="majorHAnsi" w:cs="Times New Roman"/>
          <w:color w:val="FF0000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2. Във функция „Отбрана и сигурност” са предвидени 100 000 лева за резерв за непредвидени и неотложни разходи;</w:t>
      </w:r>
    </w:p>
    <w:p w14:paraId="4564970B" w14:textId="3879F2A0" w:rsidR="004B6649" w:rsidRDefault="004B6649" w:rsidP="004B6649">
      <w:pPr>
        <w:spacing w:line="240" w:lineRule="auto"/>
        <w:jc w:val="both"/>
        <w:rPr>
          <w:rFonts w:asciiTheme="majorHAnsi" w:hAnsiTheme="majorHAnsi" w:cs="Times New Roman"/>
          <w:color w:val="FF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Във функция „Образование” са предвидени </w:t>
      </w:r>
      <w:r w:rsidR="005D7976">
        <w:rPr>
          <w:rFonts w:asciiTheme="majorHAnsi" w:hAnsiTheme="majorHAnsi"/>
          <w:sz w:val="24"/>
          <w:szCs w:val="24"/>
        </w:rPr>
        <w:t>24 000</w:t>
      </w:r>
      <w:r>
        <w:rPr>
          <w:rFonts w:asciiTheme="majorHAnsi" w:hAnsiTheme="majorHAnsi"/>
          <w:sz w:val="24"/>
          <w:szCs w:val="24"/>
        </w:rPr>
        <w:t xml:space="preserve"> лева,  за издръжка на дейности във образованието с местно значение.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14:paraId="3F03566A" w14:textId="15123990" w:rsidR="004B6649" w:rsidRDefault="004B6649" w:rsidP="004B6649">
      <w:pPr>
        <w:pStyle w:val="a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Във функция „Здравеопазване” са предвидени </w:t>
      </w:r>
      <w:r w:rsidR="005D7976">
        <w:rPr>
          <w:rFonts w:asciiTheme="majorHAnsi" w:hAnsiTheme="majorHAnsi"/>
          <w:sz w:val="24"/>
          <w:szCs w:val="24"/>
        </w:rPr>
        <w:t>45 000</w:t>
      </w:r>
      <w:r>
        <w:rPr>
          <w:rFonts w:asciiTheme="majorHAnsi" w:hAnsiTheme="majorHAnsi"/>
          <w:sz w:val="24"/>
          <w:szCs w:val="24"/>
        </w:rPr>
        <w:t xml:space="preserve"> лева</w:t>
      </w:r>
      <w:r w:rsidR="005D7976">
        <w:rPr>
          <w:rFonts w:asciiTheme="majorHAnsi" w:hAnsiTheme="majorHAnsi"/>
          <w:sz w:val="24"/>
          <w:szCs w:val="24"/>
        </w:rPr>
        <w:t>;</w:t>
      </w:r>
    </w:p>
    <w:p w14:paraId="7E16FD0A" w14:textId="77777777" w:rsidR="004B6649" w:rsidRDefault="004B6649" w:rsidP="004B6649">
      <w:pPr>
        <w:pStyle w:val="a4"/>
        <w:jc w:val="both"/>
        <w:rPr>
          <w:rFonts w:asciiTheme="majorHAnsi" w:hAnsiTheme="majorHAnsi"/>
          <w:color w:val="FF0000"/>
          <w:sz w:val="24"/>
          <w:szCs w:val="24"/>
        </w:rPr>
      </w:pPr>
    </w:p>
    <w:p w14:paraId="52F67559" w14:textId="20815A27" w:rsidR="004B6649" w:rsidRDefault="004B6649" w:rsidP="004B6649">
      <w:pPr>
        <w:pStyle w:val="a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Във функция „Социални дейности” са предвидени </w:t>
      </w:r>
      <w:r w:rsidR="005D7976">
        <w:rPr>
          <w:rFonts w:asciiTheme="majorHAnsi" w:hAnsiTheme="majorHAnsi"/>
          <w:sz w:val="24"/>
          <w:szCs w:val="24"/>
        </w:rPr>
        <w:t>385 000 лев</w:t>
      </w:r>
      <w:r>
        <w:rPr>
          <w:rFonts w:asciiTheme="majorHAnsi" w:hAnsiTheme="majorHAnsi"/>
          <w:sz w:val="24"/>
          <w:szCs w:val="24"/>
        </w:rPr>
        <w:t>а, от които за домашен социален патронаж , клубове на пенсионера и за програми за временна заетост ;</w:t>
      </w:r>
    </w:p>
    <w:p w14:paraId="5400B5F7" w14:textId="77777777" w:rsidR="004B6649" w:rsidRDefault="004B6649" w:rsidP="004B6649">
      <w:pPr>
        <w:pStyle w:val="a4"/>
        <w:jc w:val="both"/>
        <w:rPr>
          <w:rFonts w:asciiTheme="majorHAnsi" w:hAnsiTheme="majorHAnsi"/>
          <w:sz w:val="24"/>
          <w:szCs w:val="24"/>
        </w:rPr>
      </w:pPr>
    </w:p>
    <w:p w14:paraId="3A51AE61" w14:textId="0D01E836" w:rsidR="004B6649" w:rsidRDefault="004B6649" w:rsidP="004B6649">
      <w:pPr>
        <w:pStyle w:val="a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Във функция „Жилищно строителство, благоустройство, комунално стопанство и опазване на околната среда“ са предвидени </w:t>
      </w:r>
      <w:r w:rsidR="005D7976">
        <w:rPr>
          <w:rFonts w:asciiTheme="majorHAnsi" w:hAnsiTheme="majorHAnsi"/>
          <w:sz w:val="24"/>
          <w:szCs w:val="24"/>
        </w:rPr>
        <w:t>7 717 023</w:t>
      </w:r>
      <w:r>
        <w:rPr>
          <w:rFonts w:asciiTheme="majorHAnsi" w:hAnsiTheme="majorHAnsi"/>
          <w:sz w:val="24"/>
          <w:szCs w:val="24"/>
        </w:rPr>
        <w:t xml:space="preserve"> лева, за следните  дейности: </w:t>
      </w:r>
    </w:p>
    <w:p w14:paraId="6A9B9D6C" w14:textId="77777777" w:rsidR="004B6649" w:rsidRDefault="004B6649" w:rsidP="004B6649">
      <w:pPr>
        <w:pStyle w:val="a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 „Водоснабдяване и канализация“;</w:t>
      </w:r>
    </w:p>
    <w:p w14:paraId="6EF31E6F" w14:textId="77777777" w:rsidR="004B6649" w:rsidRDefault="004B6649" w:rsidP="004B6649">
      <w:pPr>
        <w:pStyle w:val="a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 „Осветление на улици и площади“;</w:t>
      </w:r>
    </w:p>
    <w:p w14:paraId="7FE37F3B" w14:textId="77777777" w:rsidR="004B6649" w:rsidRDefault="004B6649" w:rsidP="004B6649">
      <w:pPr>
        <w:pStyle w:val="a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 „ Изграждане, ремонт и поддържане на уличната мрежа“;</w:t>
      </w:r>
    </w:p>
    <w:p w14:paraId="559504D3" w14:textId="77777777" w:rsidR="004B6649" w:rsidRDefault="004B6649" w:rsidP="004B6649">
      <w:pPr>
        <w:pStyle w:val="a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„ Озеленяване“;</w:t>
      </w:r>
    </w:p>
    <w:p w14:paraId="50E6FF5F" w14:textId="77777777" w:rsidR="004B6649" w:rsidRDefault="004B6649" w:rsidP="004B6649">
      <w:pPr>
        <w:pStyle w:val="a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„Чистота“;</w:t>
      </w:r>
    </w:p>
    <w:p w14:paraId="48DFCEDB" w14:textId="77777777" w:rsidR="004B6649" w:rsidRDefault="004B6649" w:rsidP="004B6649">
      <w:pPr>
        <w:pStyle w:val="a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„Пречистване на  отпадъчните води от населените места“;</w:t>
      </w:r>
    </w:p>
    <w:p w14:paraId="4D0F7E40" w14:textId="77777777" w:rsidR="004B6649" w:rsidRDefault="004B6649" w:rsidP="004B6649">
      <w:pPr>
        <w:pStyle w:val="a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„Управление на дейностите по отпадъците“;</w:t>
      </w:r>
    </w:p>
    <w:p w14:paraId="666B3D28" w14:textId="77777777" w:rsidR="004B6649" w:rsidRDefault="004B6649" w:rsidP="004B6649">
      <w:pPr>
        <w:pStyle w:val="a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„Други дейности по жилищното строителство, благоустройството и регионалното развитие“; </w:t>
      </w:r>
    </w:p>
    <w:p w14:paraId="3B16148D" w14:textId="77777777" w:rsidR="004B6649" w:rsidRDefault="004B6649" w:rsidP="004B6649">
      <w:pPr>
        <w:pStyle w:val="a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„Други дейности по опазване на околната среда“.</w:t>
      </w:r>
    </w:p>
    <w:p w14:paraId="591F4A13" w14:textId="351A6734" w:rsidR="004B6649" w:rsidRDefault="004B6649" w:rsidP="004B6649">
      <w:pPr>
        <w:pStyle w:val="a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Във функция „Култура” са предвидени 4</w:t>
      </w:r>
      <w:r w:rsidR="005D7976">
        <w:rPr>
          <w:rFonts w:asciiTheme="majorHAnsi" w:hAnsiTheme="majorHAnsi"/>
          <w:sz w:val="24"/>
          <w:szCs w:val="24"/>
        </w:rPr>
        <w:t>67 544</w:t>
      </w:r>
      <w:r>
        <w:rPr>
          <w:rFonts w:asciiTheme="majorHAnsi" w:hAnsiTheme="majorHAnsi"/>
          <w:sz w:val="24"/>
          <w:szCs w:val="24"/>
        </w:rPr>
        <w:t xml:space="preserve"> лева, от които за следни дейности:</w:t>
      </w:r>
    </w:p>
    <w:p w14:paraId="2069A77A" w14:textId="77777777" w:rsidR="004B6649" w:rsidRDefault="004B6649" w:rsidP="004B6649">
      <w:pPr>
        <w:pStyle w:val="a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-почивно дело;</w:t>
      </w:r>
    </w:p>
    <w:p w14:paraId="104AAE5E" w14:textId="77777777" w:rsidR="004B6649" w:rsidRDefault="004B6649" w:rsidP="004B6649">
      <w:pPr>
        <w:pStyle w:val="a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-спорт;</w:t>
      </w:r>
    </w:p>
    <w:p w14:paraId="1C1004B9" w14:textId="77777777" w:rsidR="004B6649" w:rsidRDefault="004B6649" w:rsidP="004B6649">
      <w:pPr>
        <w:pStyle w:val="a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-обредни домове и зали;</w:t>
      </w:r>
    </w:p>
    <w:p w14:paraId="2D91E601" w14:textId="77777777" w:rsidR="004B6649" w:rsidRDefault="004B6649" w:rsidP="004B6649">
      <w:pPr>
        <w:pStyle w:val="a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-други дейности по културата.</w:t>
      </w:r>
    </w:p>
    <w:p w14:paraId="51318210" w14:textId="5A2201A8" w:rsidR="004B6649" w:rsidRDefault="004B6649" w:rsidP="004B6649">
      <w:pPr>
        <w:pStyle w:val="a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 Във функция „Икономически дейности и услуги“ са предвидени 26</w:t>
      </w:r>
      <w:r w:rsidR="005D7976">
        <w:rPr>
          <w:rFonts w:asciiTheme="majorHAnsi" w:hAnsiTheme="majorHAnsi"/>
          <w:sz w:val="24"/>
          <w:szCs w:val="24"/>
        </w:rPr>
        <w:t>7 821</w:t>
      </w:r>
      <w:r>
        <w:rPr>
          <w:rFonts w:asciiTheme="majorHAnsi" w:hAnsiTheme="majorHAnsi"/>
          <w:sz w:val="24"/>
          <w:szCs w:val="24"/>
        </w:rPr>
        <w:t xml:space="preserve"> лв. за зимно поддържане и снегопочистване на общинските пътища.</w:t>
      </w:r>
    </w:p>
    <w:p w14:paraId="73578783" w14:textId="74F57872" w:rsidR="004B6649" w:rsidRDefault="004B6649" w:rsidP="004B6649">
      <w:pPr>
        <w:pStyle w:val="a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 Във функция „Разходи некласифицирани в други функции“ са предвидени 3</w:t>
      </w:r>
      <w:r w:rsidR="005D7976">
        <w:rPr>
          <w:rFonts w:asciiTheme="majorHAnsi" w:hAnsiTheme="majorHAnsi"/>
          <w:sz w:val="24"/>
          <w:szCs w:val="24"/>
        </w:rPr>
        <w:t>3 000</w:t>
      </w:r>
      <w:r>
        <w:rPr>
          <w:rFonts w:asciiTheme="majorHAnsi" w:hAnsiTheme="majorHAnsi"/>
          <w:sz w:val="24"/>
          <w:szCs w:val="24"/>
        </w:rPr>
        <w:t xml:space="preserve"> лв. за разходи за лихви.</w:t>
      </w:r>
    </w:p>
    <w:p w14:paraId="7FF69569" w14:textId="0BB7D527" w:rsidR="004B6649" w:rsidRDefault="004B6649" w:rsidP="004B6649">
      <w:pPr>
        <w:pStyle w:val="a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Дофинансират</w:t>
      </w:r>
      <w:proofErr w:type="spellEnd"/>
      <w:r>
        <w:rPr>
          <w:rFonts w:asciiTheme="majorHAnsi" w:hAnsiTheme="majorHAnsi"/>
          <w:sz w:val="24"/>
          <w:szCs w:val="24"/>
        </w:rPr>
        <w:t xml:space="preserve"> се и някои държавни дейности, за които не достигат държавните субсидии. </w:t>
      </w:r>
      <w:proofErr w:type="spellStart"/>
      <w:r>
        <w:rPr>
          <w:rFonts w:asciiTheme="majorHAnsi" w:hAnsiTheme="majorHAnsi"/>
          <w:sz w:val="24"/>
          <w:szCs w:val="24"/>
        </w:rPr>
        <w:t>Дофинансирането</w:t>
      </w:r>
      <w:proofErr w:type="spellEnd"/>
      <w:r>
        <w:rPr>
          <w:rFonts w:asciiTheme="majorHAnsi" w:hAnsiTheme="majorHAnsi"/>
          <w:sz w:val="24"/>
          <w:szCs w:val="24"/>
        </w:rPr>
        <w:t xml:space="preserve"> е в размер на </w:t>
      </w:r>
      <w:r w:rsidR="005D7976">
        <w:rPr>
          <w:rFonts w:asciiTheme="majorHAnsi" w:hAnsiTheme="majorHAnsi"/>
          <w:sz w:val="24"/>
          <w:szCs w:val="24"/>
        </w:rPr>
        <w:t>391 000</w:t>
      </w:r>
      <w:r>
        <w:rPr>
          <w:rFonts w:asciiTheme="majorHAnsi" w:hAnsiTheme="majorHAnsi"/>
          <w:sz w:val="24"/>
          <w:szCs w:val="24"/>
        </w:rPr>
        <w:t xml:space="preserve"> лева. За заплати и осигуровки на общинска администрация, за читалищата,   за програмата временна </w:t>
      </w:r>
      <w:r>
        <w:rPr>
          <w:rFonts w:asciiTheme="majorHAnsi" w:hAnsiTheme="majorHAnsi"/>
          <w:sz w:val="24"/>
          <w:szCs w:val="24"/>
        </w:rPr>
        <w:lastRenderedPageBreak/>
        <w:t xml:space="preserve">заетост и т.н.. Общо планираните разходи в местни дейности и </w:t>
      </w:r>
      <w:proofErr w:type="spellStart"/>
      <w:r>
        <w:rPr>
          <w:rFonts w:asciiTheme="majorHAnsi" w:hAnsiTheme="majorHAnsi"/>
          <w:sz w:val="24"/>
          <w:szCs w:val="24"/>
        </w:rPr>
        <w:t>дофинансиране</w:t>
      </w:r>
      <w:proofErr w:type="spellEnd"/>
      <w:r>
        <w:rPr>
          <w:rFonts w:asciiTheme="majorHAnsi" w:hAnsiTheme="majorHAnsi"/>
          <w:sz w:val="24"/>
          <w:szCs w:val="24"/>
        </w:rPr>
        <w:t xml:space="preserve"> са в размер на </w:t>
      </w:r>
      <w:r w:rsidR="00885462">
        <w:rPr>
          <w:rFonts w:asciiTheme="majorHAnsi" w:hAnsiTheme="majorHAnsi"/>
          <w:sz w:val="24"/>
          <w:szCs w:val="24"/>
        </w:rPr>
        <w:t>10 736 688</w:t>
      </w:r>
      <w:r>
        <w:rPr>
          <w:rFonts w:asciiTheme="majorHAnsi" w:hAnsiTheme="majorHAnsi"/>
          <w:sz w:val="24"/>
          <w:szCs w:val="24"/>
        </w:rPr>
        <w:t xml:space="preserve"> лева.</w:t>
      </w:r>
    </w:p>
    <w:p w14:paraId="31CEE1D8" w14:textId="15D72747" w:rsidR="004B6649" w:rsidRDefault="004B6649" w:rsidP="004B6649">
      <w:pPr>
        <w:pStyle w:val="a4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Разходите в бюджет 20</w:t>
      </w:r>
      <w:r>
        <w:rPr>
          <w:rFonts w:asciiTheme="majorHAnsi" w:hAnsiTheme="majorHAnsi"/>
          <w:sz w:val="24"/>
          <w:szCs w:val="24"/>
          <w:lang w:val="en-US"/>
        </w:rPr>
        <w:t>2</w:t>
      </w:r>
      <w:r w:rsidR="005D7976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</w:rPr>
        <w:t>г. са съобразени с реалните прогнозни приходи, като приоритетни разходи са съфинансирането по проекти на ЕС.</w:t>
      </w:r>
    </w:p>
    <w:p w14:paraId="68BAE951" w14:textId="77777777" w:rsidR="004B6649" w:rsidRDefault="004B6649" w:rsidP="004B6649">
      <w:pPr>
        <w:pStyle w:val="a4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Запазва се и целевия характер на средства за: </w:t>
      </w:r>
    </w:p>
    <w:p w14:paraId="6595BE10" w14:textId="77777777" w:rsidR="004B6649" w:rsidRDefault="004B6649" w:rsidP="004B6649">
      <w:pPr>
        <w:pStyle w:val="a4"/>
        <w:numPr>
          <w:ilvl w:val="0"/>
          <w:numId w:val="4"/>
        </w:numPr>
        <w:ind w:left="0" w:firstLine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помощи по Решение на ОбС за нуждаещи се граждани, подпомагане разходите за погребение на социално слаби лица – 20 000 лева;</w:t>
      </w:r>
    </w:p>
    <w:p w14:paraId="3CA94C65" w14:textId="63977FA6" w:rsidR="004B6649" w:rsidRDefault="004B6649" w:rsidP="004B6649">
      <w:pPr>
        <w:pStyle w:val="a4"/>
        <w:numPr>
          <w:ilvl w:val="0"/>
          <w:numId w:val="4"/>
        </w:numPr>
        <w:ind w:left="0" w:firstLine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компенсиране на част от пътни на служители, работещи в ФСМП – 1</w:t>
      </w:r>
      <w:r w:rsidR="005D7976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 xml:space="preserve"> 000 лева; </w:t>
      </w:r>
    </w:p>
    <w:p w14:paraId="45E49DB3" w14:textId="5CFEC747" w:rsidR="004B6649" w:rsidRDefault="004B6649" w:rsidP="004B6649">
      <w:pPr>
        <w:pStyle w:val="a4"/>
        <w:numPr>
          <w:ilvl w:val="0"/>
          <w:numId w:val="4"/>
        </w:numPr>
        <w:ind w:left="0" w:firstLine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допълнително финансиране на местните читалища – 2</w:t>
      </w:r>
      <w:r w:rsidR="005D7976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 xml:space="preserve"> 000 лева; </w:t>
      </w:r>
    </w:p>
    <w:p w14:paraId="6E82C227" w14:textId="04EEA380" w:rsidR="004B6649" w:rsidRDefault="004B6649" w:rsidP="004B6649">
      <w:pPr>
        <w:pStyle w:val="a4"/>
        <w:numPr>
          <w:ilvl w:val="0"/>
          <w:numId w:val="4"/>
        </w:numPr>
        <w:ind w:left="0" w:firstLine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субсидии за спортните клубове – 30 000 лева</w:t>
      </w:r>
      <w:r w:rsidR="005D7976">
        <w:rPr>
          <w:rFonts w:asciiTheme="majorHAnsi" w:hAnsiTheme="majorHAnsi"/>
          <w:sz w:val="24"/>
          <w:szCs w:val="24"/>
        </w:rPr>
        <w:t>.</w:t>
      </w:r>
    </w:p>
    <w:p w14:paraId="46781466" w14:textId="74DB3892" w:rsidR="004B6649" w:rsidRDefault="005D7976" w:rsidP="004B6649">
      <w:pPr>
        <w:pStyle w:val="a4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От всичко изброено до тук, б</w:t>
      </w:r>
      <w:r w:rsidR="004B6649">
        <w:rPr>
          <w:rFonts w:asciiTheme="majorHAnsi" w:hAnsiTheme="majorHAnsi"/>
          <w:sz w:val="24"/>
          <w:szCs w:val="24"/>
        </w:rPr>
        <w:t>юджетът за 202</w:t>
      </w:r>
      <w:r>
        <w:rPr>
          <w:rFonts w:asciiTheme="majorHAnsi" w:hAnsiTheme="majorHAnsi"/>
          <w:sz w:val="24"/>
          <w:szCs w:val="24"/>
        </w:rPr>
        <w:t>3</w:t>
      </w:r>
      <w:r w:rsidR="004B6649">
        <w:rPr>
          <w:rFonts w:asciiTheme="majorHAnsi" w:hAnsiTheme="majorHAnsi"/>
          <w:sz w:val="24"/>
          <w:szCs w:val="24"/>
        </w:rPr>
        <w:t xml:space="preserve"> година в размер на </w:t>
      </w:r>
      <w:r>
        <w:rPr>
          <w:rFonts w:asciiTheme="majorHAnsi" w:hAnsiTheme="majorHAnsi"/>
          <w:sz w:val="24"/>
          <w:szCs w:val="24"/>
        </w:rPr>
        <w:t>32 170 448</w:t>
      </w:r>
      <w:r w:rsidR="004B6649">
        <w:rPr>
          <w:rFonts w:asciiTheme="majorHAnsi" w:hAnsiTheme="majorHAnsi"/>
          <w:sz w:val="24"/>
          <w:szCs w:val="24"/>
        </w:rPr>
        <w:t xml:space="preserve"> лева.</w:t>
      </w:r>
    </w:p>
    <w:p w14:paraId="211918B2" w14:textId="77777777" w:rsidR="005F1607" w:rsidRDefault="005F1607" w:rsidP="004B6649">
      <w:pPr>
        <w:pStyle w:val="a4"/>
        <w:ind w:left="360"/>
        <w:jc w:val="both"/>
        <w:rPr>
          <w:rFonts w:asciiTheme="majorHAnsi" w:hAnsiTheme="majorHAnsi"/>
          <w:sz w:val="24"/>
          <w:szCs w:val="24"/>
        </w:rPr>
      </w:pPr>
    </w:p>
    <w:p w14:paraId="3EAF705C" w14:textId="77777777" w:rsidR="005F1607" w:rsidRDefault="005F1607" w:rsidP="004B6649">
      <w:pPr>
        <w:pStyle w:val="a4"/>
        <w:ind w:left="360"/>
        <w:jc w:val="both"/>
        <w:rPr>
          <w:rFonts w:asciiTheme="majorHAnsi" w:hAnsiTheme="majorHAnsi"/>
          <w:sz w:val="24"/>
          <w:szCs w:val="24"/>
        </w:rPr>
      </w:pPr>
    </w:p>
    <w:p w14:paraId="33EC73F4" w14:textId="77777777" w:rsidR="005F1607" w:rsidRDefault="005F1607" w:rsidP="004B6649">
      <w:pPr>
        <w:pStyle w:val="a4"/>
        <w:ind w:left="360"/>
        <w:jc w:val="both"/>
        <w:rPr>
          <w:rFonts w:asciiTheme="majorHAnsi" w:hAnsiTheme="majorHAnsi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2"/>
        <w:gridCol w:w="2912"/>
        <w:gridCol w:w="1074"/>
        <w:gridCol w:w="851"/>
        <w:gridCol w:w="992"/>
        <w:gridCol w:w="92"/>
        <w:gridCol w:w="10"/>
        <w:gridCol w:w="887"/>
        <w:gridCol w:w="10"/>
        <w:gridCol w:w="985"/>
      </w:tblGrid>
      <w:tr w:rsidR="005F1607" w14:paraId="50FA54AC" w14:textId="77777777" w:rsidTr="005F1607">
        <w:trPr>
          <w:trHeight w:val="18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7738EDB9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04BC3B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ОБЩИНА ДОЛНИ ЧИФЛИК - БЮДЖЕТ 2023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05E56025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62B0E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E9A18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607" w14:paraId="467601B7" w14:textId="77777777" w:rsidTr="005F1607">
        <w:trPr>
          <w:trHeight w:val="18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2E8F2F0A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460C6355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7F68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39638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A86A939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4B16E977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075A70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55D38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607" w14:paraId="199B6FEC" w14:textId="77777777" w:rsidTr="005F1607">
        <w:trPr>
          <w:trHeight w:val="185"/>
        </w:trPr>
        <w:tc>
          <w:tcPr>
            <w:tcW w:w="3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9130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1. Приходи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B1238B8" w14:textId="77777777" w:rsidR="005F1607" w:rsidRPr="001C0F41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0F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32170448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6AB22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1B00B58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09B02090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DF5E0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E69BF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607" w14:paraId="64D0798C" w14:textId="77777777" w:rsidTr="005F1607">
        <w:trPr>
          <w:trHeight w:val="185"/>
        </w:trPr>
        <w:tc>
          <w:tcPr>
            <w:tcW w:w="36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2178AA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1.1.Приходи по ДДД                                          в т.ч.              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15690580" w14:textId="77777777" w:rsidR="005F1607" w:rsidRPr="001C0F41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0F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21433760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4C7E1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74EE69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6BEB0CBB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5452ED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E24A4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607" w14:paraId="727A0FDF" w14:textId="77777777" w:rsidTr="005F1607">
        <w:trPr>
          <w:trHeight w:val="185"/>
        </w:trPr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CD3E520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809BA5D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83F7567" w14:textId="77777777" w:rsidR="005F1607" w:rsidRPr="001C0F41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87AE50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136E7E3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726ACB79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CE343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73005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607" w14:paraId="04FBC418" w14:textId="77777777" w:rsidTr="005F1607">
        <w:trPr>
          <w:trHeight w:val="185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D8F8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7EC9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 субсидия за ДДД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1538C95" w14:textId="77777777" w:rsidR="005F1607" w:rsidRPr="001C0F41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F41">
              <w:rPr>
                <w:rFonts w:ascii="Arial" w:hAnsi="Arial" w:cs="Arial"/>
                <w:color w:val="000000"/>
                <w:sz w:val="20"/>
                <w:szCs w:val="20"/>
              </w:rPr>
              <w:t>18349331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50660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1246FA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54399DD7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6923B6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BD874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607" w14:paraId="793DC40A" w14:textId="77777777" w:rsidTr="005F1607">
        <w:trPr>
          <w:trHeight w:val="185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7A33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2DA2E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преходен остатък 2022 г.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513906E1" w14:textId="77777777" w:rsidR="005F1607" w:rsidRPr="001C0F41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F41">
              <w:rPr>
                <w:rFonts w:ascii="Arial" w:hAnsi="Arial" w:cs="Arial"/>
                <w:color w:val="000000"/>
                <w:sz w:val="20"/>
                <w:szCs w:val="20"/>
              </w:rPr>
              <w:t>3358664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9BC5C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4BC800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1F4472C8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420C6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A15A8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607" w14:paraId="482F2B80" w14:textId="77777777" w:rsidTr="005F1607">
        <w:trPr>
          <w:trHeight w:val="185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6B722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C64CD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друго финансиране §8803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76B3D0F4" w14:textId="77777777" w:rsidR="005F1607" w:rsidRPr="001C0F41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F41">
              <w:rPr>
                <w:rFonts w:ascii="Arial" w:hAnsi="Arial" w:cs="Arial"/>
                <w:color w:val="000000"/>
                <w:sz w:val="20"/>
                <w:szCs w:val="20"/>
              </w:rPr>
              <w:t>-274235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42197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B698EEB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1B9CD153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70BAE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80AB3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607" w14:paraId="53B3B120" w14:textId="77777777" w:rsidTr="005F1607">
        <w:trPr>
          <w:trHeight w:val="185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4A95C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22C9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08FD563C" w14:textId="77777777" w:rsidR="005F1607" w:rsidRPr="001C0F41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1EDC5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6BA4B0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1B99D32D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713BA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CB11D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607" w14:paraId="03BD189A" w14:textId="77777777" w:rsidTr="005F1607">
        <w:trPr>
          <w:trHeight w:val="372"/>
        </w:trPr>
        <w:tc>
          <w:tcPr>
            <w:tcW w:w="36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9F01C0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1.2.Приходи местни дейности                                                в т.ч.              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2C882901" w14:textId="77777777" w:rsidR="005F1607" w:rsidRPr="001C0F41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0F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10736688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99D94A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F31D920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66639A88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C41A1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E7862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607" w14:paraId="6821AF00" w14:textId="77777777" w:rsidTr="005F1607">
        <w:trPr>
          <w:trHeight w:val="185"/>
        </w:trPr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8658CFD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ADE6C80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1F532E3" w14:textId="77777777" w:rsidR="005F1607" w:rsidRPr="001C0F41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ADCD69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4AE0FA9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649BA10E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7E8E0C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1C34C8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607" w14:paraId="5E6A8D15" w14:textId="77777777" w:rsidTr="005F1607">
        <w:trPr>
          <w:trHeight w:val="185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84BD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3C87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имуществени данъци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A46AFE1" w14:textId="77777777" w:rsidR="005F1607" w:rsidRPr="001C0F41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F41">
              <w:rPr>
                <w:rFonts w:ascii="Arial" w:hAnsi="Arial" w:cs="Arial"/>
                <w:color w:val="000000"/>
                <w:sz w:val="20"/>
                <w:szCs w:val="20"/>
              </w:rPr>
              <w:t>1410700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6245B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3D73D3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2E914B68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06A209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82F128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607" w14:paraId="530175D4" w14:textId="77777777" w:rsidTr="005F1607">
        <w:trPr>
          <w:trHeight w:val="185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3AB7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6163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неданъчни приходи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104E3D1" w14:textId="77777777" w:rsidR="005F1607" w:rsidRPr="001C0F41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F41">
              <w:rPr>
                <w:rFonts w:ascii="Arial" w:hAnsi="Arial" w:cs="Arial"/>
                <w:color w:val="000000"/>
                <w:sz w:val="20"/>
                <w:szCs w:val="20"/>
              </w:rPr>
              <w:t>1927443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47C08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36EDBC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4E4B334B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B9099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E71AF2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607" w14:paraId="3D81FFCC" w14:textId="77777777" w:rsidTr="005F1607">
        <w:trPr>
          <w:trHeight w:val="185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21D87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3CA3E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 изравнителна субсидия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0726C4A" w14:textId="77777777" w:rsidR="005F1607" w:rsidRPr="001C0F41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F41">
              <w:rPr>
                <w:rFonts w:ascii="Arial" w:hAnsi="Arial" w:cs="Arial"/>
                <w:color w:val="000000"/>
                <w:sz w:val="20"/>
                <w:szCs w:val="20"/>
              </w:rPr>
              <w:t>2114800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B11C77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59DC2F2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304C7CDB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5EB2B8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AEDD0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607" w14:paraId="0E76A7EC" w14:textId="77777777" w:rsidTr="005F1607">
        <w:trPr>
          <w:trHeight w:val="185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EF76C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6BA8E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друго финансиране-3118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04FCF00" w14:textId="77777777" w:rsidR="005F1607" w:rsidRPr="001C0F41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F41">
              <w:rPr>
                <w:rFonts w:ascii="Arial" w:hAnsi="Arial" w:cs="Arial"/>
                <w:color w:val="000000"/>
                <w:sz w:val="20"/>
                <w:szCs w:val="20"/>
              </w:rPr>
              <w:t>35600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C4FEC2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6DFE18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36B9993D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8992F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95DF7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607" w14:paraId="4C8FCAE1" w14:textId="77777777" w:rsidTr="005F1607">
        <w:trPr>
          <w:trHeight w:val="185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BE61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1.2.5.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8918A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целева субсидия за капиталови разходи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E54302E" w14:textId="77777777" w:rsidR="005F1607" w:rsidRPr="001C0F41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F41">
              <w:rPr>
                <w:rFonts w:ascii="Arial" w:hAnsi="Arial" w:cs="Arial"/>
                <w:color w:val="000000"/>
                <w:sz w:val="20"/>
                <w:szCs w:val="20"/>
              </w:rPr>
              <w:t>1399200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90E67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3A8060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095BBF91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D0C53D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2B8B68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607" w14:paraId="54A0217D" w14:textId="77777777" w:rsidTr="005F1607">
        <w:trPr>
          <w:trHeight w:val="185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6F91F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1.2.6.</w:t>
            </w:r>
          </w:p>
        </w:tc>
        <w:tc>
          <w:tcPr>
            <w:tcW w:w="2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06FFCDE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получ.вр.фин.помощ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§7200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344ABFC" w14:textId="77777777" w:rsidR="005F1607" w:rsidRPr="001C0F41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F41">
              <w:rPr>
                <w:rFonts w:ascii="Arial" w:hAnsi="Arial" w:cs="Arial"/>
                <w:color w:val="000000"/>
                <w:sz w:val="20"/>
                <w:szCs w:val="20"/>
              </w:rPr>
              <w:t>47038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86CC7F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A5FF7D6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6EB37C18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C9D20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14D0EE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607" w14:paraId="718189F1" w14:textId="77777777" w:rsidTr="005F1607">
        <w:trPr>
          <w:trHeight w:val="185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88E3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1.2.7.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D2316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преходен остатък 2022 г.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2917ECCB" w14:textId="77777777" w:rsidR="005F1607" w:rsidRPr="001C0F41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F41">
              <w:rPr>
                <w:rFonts w:ascii="Arial" w:hAnsi="Arial" w:cs="Arial"/>
                <w:color w:val="000000"/>
                <w:sz w:val="20"/>
                <w:szCs w:val="20"/>
              </w:rPr>
              <w:t>3636229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3ED82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41B4BD2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0638AEF4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C7D30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B7D44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607" w14:paraId="35EEDD9F" w14:textId="77777777" w:rsidTr="005F1607">
        <w:trPr>
          <w:trHeight w:val="185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E681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1.2.8.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89165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зимно поддържане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49AEA1D0" w14:textId="77777777" w:rsidR="005F1607" w:rsidRPr="001C0F41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F41">
              <w:rPr>
                <w:rFonts w:ascii="Arial" w:hAnsi="Arial" w:cs="Arial"/>
                <w:color w:val="000000"/>
                <w:sz w:val="20"/>
                <w:szCs w:val="20"/>
              </w:rPr>
              <w:t>174400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28566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94475EA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026C8660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BC7BA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9DC8C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607" w14:paraId="67D98C70" w14:textId="77777777" w:rsidTr="005F1607">
        <w:trPr>
          <w:trHeight w:val="185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8F2DB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1.2.9.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498A14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врем.безл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заеми м/у б-т и СЕС-§§7600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09432F42" w14:textId="77777777" w:rsidR="005F1607" w:rsidRPr="001C0F41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F41">
              <w:rPr>
                <w:rFonts w:ascii="Arial" w:hAnsi="Arial" w:cs="Arial"/>
                <w:color w:val="000000"/>
                <w:sz w:val="20"/>
                <w:szCs w:val="20"/>
              </w:rPr>
              <w:t>274 586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8B28B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E6667D9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79AAB24A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6C582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53D32F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607" w14:paraId="4676B971" w14:textId="77777777" w:rsidTr="005F1607">
        <w:trPr>
          <w:trHeight w:val="185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D80C7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1.2.10.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20ED5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възстан.дългосрочни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заеми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33AFF897" w14:textId="77777777" w:rsidR="005F1607" w:rsidRPr="001C0F41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F41">
              <w:rPr>
                <w:rFonts w:ascii="Arial" w:hAnsi="Arial" w:cs="Arial"/>
                <w:color w:val="000000"/>
                <w:sz w:val="20"/>
                <w:szCs w:val="20"/>
              </w:rPr>
              <w:t>-283308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09266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25D08DA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06297D13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FF3BC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61EC1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1607" w14:paraId="3170130E" w14:textId="77777777" w:rsidTr="005F1607">
        <w:trPr>
          <w:trHeight w:val="185"/>
        </w:trPr>
        <w:tc>
          <w:tcPr>
            <w:tcW w:w="36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3B4F5A6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2. Разходи                                                                                        в т.ч.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3BB8EB" w14:textId="77777777" w:rsidR="005F1607" w:rsidRPr="001C0F41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0F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32170448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31DABF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т.ч.КР</w:t>
            </w:r>
            <w:proofErr w:type="spellEnd"/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A1C73F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издръжка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28286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издръжка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47660F91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пр.отатък</w:t>
            </w:r>
            <w:proofErr w:type="spellEnd"/>
          </w:p>
        </w:tc>
      </w:tr>
      <w:tr w:rsidR="005F1607" w14:paraId="422D6158" w14:textId="77777777" w:rsidTr="005F1607">
        <w:trPr>
          <w:trHeight w:val="185"/>
        </w:trPr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397D0B6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2E9AAD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0C068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121C4B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419CD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21707995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27EE9BED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08D65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18349331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D1B4E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3358664</w:t>
            </w:r>
          </w:p>
        </w:tc>
      </w:tr>
      <w:tr w:rsidR="005F1607" w14:paraId="6B7AA777" w14:textId="77777777" w:rsidTr="005F1607">
        <w:trPr>
          <w:trHeight w:val="185"/>
        </w:trPr>
        <w:tc>
          <w:tcPr>
            <w:tcW w:w="36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FC36EC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2.1. Разходи по ДДД                                          в т.ч. по функции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2504795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21433760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6EAA8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4024909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0C77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12EC1E7B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A01B8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A9B1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1607" w14:paraId="0DB62C6A" w14:textId="77777777" w:rsidTr="005F1607">
        <w:trPr>
          <w:trHeight w:val="185"/>
        </w:trPr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B777AF6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1B51D97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3CE4BF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6ABF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1413561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C08DD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2FDCDA48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EC762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3E287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1607" w14:paraId="6BCA0D56" w14:textId="77777777" w:rsidTr="005F1607">
        <w:trPr>
          <w:trHeight w:val="185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28A0B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8FED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общи държавни служби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C5F53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1778201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1C007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B452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1778201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1E727739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797C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1778000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513A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5F1607" w14:paraId="4140296A" w14:textId="77777777" w:rsidTr="005F1607">
        <w:trPr>
          <w:trHeight w:val="185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E9254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0848B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отбрана и сигурност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9B525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226527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0E75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252F5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226527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45353A2D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59A87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179142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0024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47385</w:t>
            </w:r>
          </w:p>
        </w:tc>
      </w:tr>
      <w:tr w:rsidR="005F1607" w14:paraId="33C758FB" w14:textId="77777777" w:rsidTr="005F1607">
        <w:trPr>
          <w:trHeight w:val="185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19429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2.1.3.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DBBC3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923FE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14084557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C6A7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526339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C66A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13558218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360BB0DE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CFEC0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12360986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5FE3E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1723571</w:t>
            </w:r>
          </w:p>
        </w:tc>
      </w:tr>
      <w:tr w:rsidR="005F1607" w14:paraId="063AACFA" w14:textId="77777777" w:rsidTr="005F1607">
        <w:trPr>
          <w:trHeight w:val="185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D6177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2.1.4.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C242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здравеопазване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861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486143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A7918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46EFB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425143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40F23DD1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6254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361280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FD77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124863</w:t>
            </w:r>
          </w:p>
        </w:tc>
      </w:tr>
      <w:tr w:rsidR="005F1607" w14:paraId="6CC18F42" w14:textId="77777777" w:rsidTr="005F1607">
        <w:trPr>
          <w:trHeight w:val="185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AB822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2.1.5.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A480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соц.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осиг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.,подпомагане и грижи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1AC87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4385884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46B6B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826222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C06F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3559662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4E586DFD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072EE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3265663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5DD25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1120221</w:t>
            </w:r>
          </w:p>
        </w:tc>
      </w:tr>
      <w:tr w:rsidR="005F1607" w14:paraId="0C6F5862" w14:textId="77777777" w:rsidTr="005F1607">
        <w:trPr>
          <w:trHeight w:val="185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C75E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2.1.6.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A4CAB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дело,култура,религиозни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дейности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C2F0F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409807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7644B7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6FA77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409807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0833AD35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750A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404260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CF9C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5547</w:t>
            </w:r>
          </w:p>
        </w:tc>
      </w:tr>
      <w:tr w:rsidR="005F1607" w14:paraId="6B4E5793" w14:textId="77777777" w:rsidTr="005F1607">
        <w:trPr>
          <w:trHeight w:val="305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70BC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2.1.7.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9A90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икономически дейности и услуги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15DFA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62641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0F2D98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D7AB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62641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1FE27E7C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B19D6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08D2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62641</w:t>
            </w:r>
          </w:p>
        </w:tc>
      </w:tr>
      <w:tr w:rsidR="005F1607" w14:paraId="4E7BE28C" w14:textId="77777777" w:rsidTr="005F1607">
        <w:trPr>
          <w:trHeight w:val="185"/>
        </w:trPr>
        <w:tc>
          <w:tcPr>
            <w:tcW w:w="36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8282D6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2.2. Разходи по местни дейности                                                 в т.ч. по функции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17B25CE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10345688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66148C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07FE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2E52598A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1DACD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§8803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73B1E2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274235</w:t>
            </w:r>
          </w:p>
        </w:tc>
      </w:tr>
      <w:tr w:rsidR="005F1607" w14:paraId="1B9FCDA7" w14:textId="77777777" w:rsidTr="005F1607">
        <w:trPr>
          <w:trHeight w:val="185"/>
        </w:trPr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1AEFE97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1698ABF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FC9B74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885B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2611348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FF562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7734340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3D8580C6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A1368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8B750B4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1607" w14:paraId="159E4792" w14:textId="77777777" w:rsidTr="005F1607">
        <w:trPr>
          <w:trHeight w:val="185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455A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64B0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общи държавни служби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9895C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1306300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4499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6192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1297100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615EFC86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A7C65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2EEC1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9200</w:t>
            </w:r>
          </w:p>
        </w:tc>
      </w:tr>
      <w:tr w:rsidR="005F1607" w14:paraId="6B6E948F" w14:textId="77777777" w:rsidTr="005F1607">
        <w:trPr>
          <w:trHeight w:val="185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C5D6A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A03F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отбрана и сигурност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6ABB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3333E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1AAEB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0BB6A13D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4468C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5B33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F1607" w14:paraId="6E8C903D" w14:textId="77777777" w:rsidTr="005F1607">
        <w:trPr>
          <w:trHeight w:val="185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1469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2.2.3.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A754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541A4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24000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21CB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15445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67EAA7A4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30D8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A861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F1607" w14:paraId="30ADA5DC" w14:textId="77777777" w:rsidTr="005F1607">
        <w:trPr>
          <w:trHeight w:val="185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6FDE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2.2.4.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6D4B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здравеопазване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A153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0C723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8FAF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67292415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A2F0B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B84AD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F1607" w14:paraId="50F15A7D" w14:textId="77777777" w:rsidTr="005F1607">
        <w:trPr>
          <w:trHeight w:val="185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0A791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2.2.5.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91375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соц.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осиг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.,подпомагане и грижи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48AC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385000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A7CE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61F3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180000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2960987F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054B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3012F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5000</w:t>
            </w:r>
          </w:p>
        </w:tc>
      </w:tr>
      <w:tr w:rsidR="005F1607" w14:paraId="26683219" w14:textId="77777777" w:rsidTr="005F1607">
        <w:trPr>
          <w:trHeight w:val="185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5542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2.2.6.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8BBBE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жил.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строит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.,БКС и оп. на околната среда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717AD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7717023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35C4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2119804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8C06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5597219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021BAAA2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C46B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152639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3362264</w:t>
            </w:r>
          </w:p>
        </w:tc>
      </w:tr>
      <w:tr w:rsidR="005F1607" w14:paraId="36DF582F" w14:textId="77777777" w:rsidTr="005F1607">
        <w:trPr>
          <w:trHeight w:val="185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6B750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2.2.7.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31D74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дело,култура,религиозни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дейности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DB71F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467544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DAC7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275544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3FF2D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192000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055136FF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795B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4BAE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166344</w:t>
            </w:r>
          </w:p>
        </w:tc>
      </w:tr>
      <w:tr w:rsidR="005F1607" w14:paraId="4F43030A" w14:textId="77777777" w:rsidTr="005F1607">
        <w:trPr>
          <w:trHeight w:val="185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D439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2.2.8.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5DAF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икономически дейности и услуги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C749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267821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004A7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F38EF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266021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48E8007D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A92F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D22786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93421</w:t>
            </w:r>
          </w:p>
        </w:tc>
      </w:tr>
      <w:tr w:rsidR="005F1607" w14:paraId="138A8425" w14:textId="77777777" w:rsidTr="005F1607">
        <w:trPr>
          <w:trHeight w:val="185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8D87BC9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2.2.9.</w:t>
            </w:r>
          </w:p>
        </w:tc>
        <w:tc>
          <w:tcPr>
            <w:tcW w:w="2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411B01B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разходи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некл.в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др.функции</w:t>
            </w:r>
            <w:proofErr w:type="spellEnd"/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DA65E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33000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44494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7D933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6FE4680B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86B21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291A7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1607" w14:paraId="228DC5BA" w14:textId="77777777" w:rsidTr="005F1607">
        <w:trPr>
          <w:trHeight w:val="185"/>
        </w:trPr>
        <w:tc>
          <w:tcPr>
            <w:tcW w:w="36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FC3610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2.3. Разходи по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дофинансиране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на ДДД                                 в т.ч. по функции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45265CC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391000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17FAB5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C30E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2ABCA6A3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177AF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693E75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3636229</w:t>
            </w:r>
          </w:p>
        </w:tc>
      </w:tr>
      <w:tr w:rsidR="005F1607" w14:paraId="6E7A0401" w14:textId="77777777" w:rsidTr="005F1607">
        <w:trPr>
          <w:trHeight w:val="185"/>
        </w:trPr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3E74564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A5DD87B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D46C7A5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5BA10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FEFB3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391000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0EBB717C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D5227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56D2B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607" w14:paraId="3902BABC" w14:textId="77777777" w:rsidTr="005F1607">
        <w:trPr>
          <w:trHeight w:val="185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87E17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A2F91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общи държавни служби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A723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BE546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7622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347000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286BF009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46282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3FBE2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607" w14:paraId="6337AFAD" w14:textId="77777777" w:rsidTr="005F1607">
        <w:trPr>
          <w:trHeight w:val="185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28987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2C19C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отбрана и сигурност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2EAD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74BE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48B52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76218AA6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D0F58A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68BD6D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607" w14:paraId="14E96AA2" w14:textId="77777777" w:rsidTr="005F1607">
        <w:trPr>
          <w:trHeight w:val="185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58B6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2.3.3.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284A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1877D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76967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6796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6239D728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00880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2F0B6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607" w14:paraId="55D2F638" w14:textId="77777777" w:rsidTr="005F1607">
        <w:trPr>
          <w:trHeight w:val="185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C8DB6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2.3.5.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562F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соц.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осиг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.,подпомагане и грижи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82575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F848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EC8E2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7F1D6110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19049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90289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607" w14:paraId="29DBDE9F" w14:textId="77777777" w:rsidTr="005F1607">
        <w:trPr>
          <w:trHeight w:val="185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CA1E1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2.3.6.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FEEB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дело,култура,религиозни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дейности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25078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CFEE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AA1D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5278ED68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88494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2D46C" w14:textId="77777777" w:rsidR="005F1607" w:rsidRDefault="005F1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7E0F092" w14:textId="77777777" w:rsidR="00960C57" w:rsidRDefault="00960C57" w:rsidP="007E1FE5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sectPr w:rsidR="00960C57" w:rsidSect="006148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37C0E" w14:textId="77777777" w:rsidR="001C3088" w:rsidRDefault="001C3088" w:rsidP="00067D37">
      <w:pPr>
        <w:spacing w:after="0" w:line="240" w:lineRule="auto"/>
      </w:pPr>
      <w:r>
        <w:separator/>
      </w:r>
    </w:p>
  </w:endnote>
  <w:endnote w:type="continuationSeparator" w:id="0">
    <w:p w14:paraId="370328B4" w14:textId="77777777" w:rsidR="001C3088" w:rsidRDefault="001C3088" w:rsidP="0006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4106" w14:textId="77777777" w:rsidR="00647D2E" w:rsidRDefault="00647D2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4847"/>
      <w:docPartObj>
        <w:docPartGallery w:val="Page Numbers (Bottom of Page)"/>
        <w:docPartUnique/>
      </w:docPartObj>
    </w:sdtPr>
    <w:sdtContent>
      <w:p w14:paraId="4290AF70" w14:textId="77777777" w:rsidR="00067D37" w:rsidRDefault="00D13FCE">
        <w:pPr>
          <w:pStyle w:val="a8"/>
          <w:jc w:val="right"/>
        </w:pPr>
        <w:r>
          <w:fldChar w:fldCharType="begin"/>
        </w:r>
        <w:r w:rsidR="00067D37">
          <w:instrText>PAGE   \* MERGEFORMAT</w:instrText>
        </w:r>
        <w:r>
          <w:fldChar w:fldCharType="separate"/>
        </w:r>
        <w:r w:rsidR="00EF2856">
          <w:rPr>
            <w:noProof/>
          </w:rPr>
          <w:t>1</w:t>
        </w:r>
        <w:r>
          <w:fldChar w:fldCharType="end"/>
        </w:r>
      </w:p>
    </w:sdtContent>
  </w:sdt>
  <w:p w14:paraId="43A74483" w14:textId="77777777" w:rsidR="00067D37" w:rsidRDefault="00067D3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ABB6" w14:textId="77777777" w:rsidR="00647D2E" w:rsidRDefault="00647D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D8666" w14:textId="77777777" w:rsidR="001C3088" w:rsidRDefault="001C3088" w:rsidP="00067D37">
      <w:pPr>
        <w:spacing w:after="0" w:line="240" w:lineRule="auto"/>
      </w:pPr>
      <w:r>
        <w:separator/>
      </w:r>
    </w:p>
  </w:footnote>
  <w:footnote w:type="continuationSeparator" w:id="0">
    <w:p w14:paraId="250CD925" w14:textId="77777777" w:rsidR="001C3088" w:rsidRDefault="001C3088" w:rsidP="00067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DACA" w14:textId="77777777" w:rsidR="00647D2E" w:rsidRDefault="00647D2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C245" w14:textId="77777777" w:rsidR="00647D2E" w:rsidRDefault="00647D2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F901" w14:textId="77777777" w:rsidR="00647D2E" w:rsidRDefault="00647D2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2AEC"/>
    <w:multiLevelType w:val="hybridMultilevel"/>
    <w:tmpl w:val="ED06A7E0"/>
    <w:lvl w:ilvl="0" w:tplc="44C4648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839D8"/>
    <w:multiLevelType w:val="hybridMultilevel"/>
    <w:tmpl w:val="9B2694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5245B"/>
    <w:multiLevelType w:val="hybridMultilevel"/>
    <w:tmpl w:val="F7FC4B9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61764164">
    <w:abstractNumId w:val="1"/>
  </w:num>
  <w:num w:numId="2" w16cid:durableId="797911978">
    <w:abstractNumId w:val="2"/>
  </w:num>
  <w:num w:numId="3" w16cid:durableId="1322924863">
    <w:abstractNumId w:val="0"/>
  </w:num>
  <w:num w:numId="4" w16cid:durableId="1998341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6B8"/>
    <w:rsid w:val="0001285F"/>
    <w:rsid w:val="00012919"/>
    <w:rsid w:val="00026C7E"/>
    <w:rsid w:val="00035FAE"/>
    <w:rsid w:val="000665CF"/>
    <w:rsid w:val="00067D37"/>
    <w:rsid w:val="00085D5E"/>
    <w:rsid w:val="000A364C"/>
    <w:rsid w:val="000B62FC"/>
    <w:rsid w:val="000C0410"/>
    <w:rsid w:val="000D7CD4"/>
    <w:rsid w:val="000E64E3"/>
    <w:rsid w:val="001075A4"/>
    <w:rsid w:val="00115162"/>
    <w:rsid w:val="0011590B"/>
    <w:rsid w:val="00137DDC"/>
    <w:rsid w:val="00141352"/>
    <w:rsid w:val="00150520"/>
    <w:rsid w:val="00150C49"/>
    <w:rsid w:val="00152FE9"/>
    <w:rsid w:val="001540EA"/>
    <w:rsid w:val="001641BB"/>
    <w:rsid w:val="00187230"/>
    <w:rsid w:val="0019464D"/>
    <w:rsid w:val="001B3BCE"/>
    <w:rsid w:val="001C0F41"/>
    <w:rsid w:val="001C3088"/>
    <w:rsid w:val="001C39FB"/>
    <w:rsid w:val="001C4D51"/>
    <w:rsid w:val="001E5C52"/>
    <w:rsid w:val="001F0D1A"/>
    <w:rsid w:val="001F140E"/>
    <w:rsid w:val="002019A9"/>
    <w:rsid w:val="00211D04"/>
    <w:rsid w:val="00217A40"/>
    <w:rsid w:val="0022514B"/>
    <w:rsid w:val="0023178A"/>
    <w:rsid w:val="002368CD"/>
    <w:rsid w:val="00236BFB"/>
    <w:rsid w:val="00252F99"/>
    <w:rsid w:val="00271C2C"/>
    <w:rsid w:val="00274170"/>
    <w:rsid w:val="002800E9"/>
    <w:rsid w:val="0028048F"/>
    <w:rsid w:val="002A04CD"/>
    <w:rsid w:val="002B0CE8"/>
    <w:rsid w:val="002D2B02"/>
    <w:rsid w:val="002F5A6A"/>
    <w:rsid w:val="00303ACD"/>
    <w:rsid w:val="0030758C"/>
    <w:rsid w:val="00315456"/>
    <w:rsid w:val="00322042"/>
    <w:rsid w:val="00322C9D"/>
    <w:rsid w:val="00324067"/>
    <w:rsid w:val="00327D35"/>
    <w:rsid w:val="0033489D"/>
    <w:rsid w:val="003357A4"/>
    <w:rsid w:val="00337932"/>
    <w:rsid w:val="00342490"/>
    <w:rsid w:val="00356131"/>
    <w:rsid w:val="003579E1"/>
    <w:rsid w:val="003611CA"/>
    <w:rsid w:val="003671F0"/>
    <w:rsid w:val="00367969"/>
    <w:rsid w:val="0037006B"/>
    <w:rsid w:val="00372DC5"/>
    <w:rsid w:val="00382123"/>
    <w:rsid w:val="00391C6D"/>
    <w:rsid w:val="0039439B"/>
    <w:rsid w:val="003B2586"/>
    <w:rsid w:val="003D704B"/>
    <w:rsid w:val="004074F1"/>
    <w:rsid w:val="00412DAB"/>
    <w:rsid w:val="00435A63"/>
    <w:rsid w:val="00442970"/>
    <w:rsid w:val="00445284"/>
    <w:rsid w:val="00445D06"/>
    <w:rsid w:val="00450BB5"/>
    <w:rsid w:val="004649A3"/>
    <w:rsid w:val="00480DBE"/>
    <w:rsid w:val="00481083"/>
    <w:rsid w:val="00484F71"/>
    <w:rsid w:val="004863CE"/>
    <w:rsid w:val="0048653F"/>
    <w:rsid w:val="0049187B"/>
    <w:rsid w:val="004928FD"/>
    <w:rsid w:val="004A479E"/>
    <w:rsid w:val="004A75C8"/>
    <w:rsid w:val="004A7F56"/>
    <w:rsid w:val="004B0BD4"/>
    <w:rsid w:val="004B1D7D"/>
    <w:rsid w:val="004B6649"/>
    <w:rsid w:val="004C4433"/>
    <w:rsid w:val="004C5C7B"/>
    <w:rsid w:val="004E1257"/>
    <w:rsid w:val="004E1928"/>
    <w:rsid w:val="004E4849"/>
    <w:rsid w:val="004F3138"/>
    <w:rsid w:val="004F7F5D"/>
    <w:rsid w:val="00503B55"/>
    <w:rsid w:val="00526EFF"/>
    <w:rsid w:val="00546356"/>
    <w:rsid w:val="00551C6E"/>
    <w:rsid w:val="00556740"/>
    <w:rsid w:val="00562860"/>
    <w:rsid w:val="00563F24"/>
    <w:rsid w:val="00564F7F"/>
    <w:rsid w:val="00566312"/>
    <w:rsid w:val="00574E99"/>
    <w:rsid w:val="005A0EDD"/>
    <w:rsid w:val="005B0BA9"/>
    <w:rsid w:val="005B2306"/>
    <w:rsid w:val="005C1E7F"/>
    <w:rsid w:val="005D783C"/>
    <w:rsid w:val="005D7976"/>
    <w:rsid w:val="005F1607"/>
    <w:rsid w:val="005F194E"/>
    <w:rsid w:val="005F4176"/>
    <w:rsid w:val="005F5784"/>
    <w:rsid w:val="005F709D"/>
    <w:rsid w:val="00600208"/>
    <w:rsid w:val="006006D2"/>
    <w:rsid w:val="00601F60"/>
    <w:rsid w:val="00602293"/>
    <w:rsid w:val="00611E83"/>
    <w:rsid w:val="0061440D"/>
    <w:rsid w:val="006148F4"/>
    <w:rsid w:val="006152D4"/>
    <w:rsid w:val="0062129C"/>
    <w:rsid w:val="00633D9A"/>
    <w:rsid w:val="00636131"/>
    <w:rsid w:val="00647D2E"/>
    <w:rsid w:val="006551EA"/>
    <w:rsid w:val="00657D3F"/>
    <w:rsid w:val="006646F2"/>
    <w:rsid w:val="0067696C"/>
    <w:rsid w:val="006977F1"/>
    <w:rsid w:val="006A1FFF"/>
    <w:rsid w:val="006B1556"/>
    <w:rsid w:val="006B2059"/>
    <w:rsid w:val="006B2D1F"/>
    <w:rsid w:val="006B4B29"/>
    <w:rsid w:val="006C316E"/>
    <w:rsid w:val="006D18E8"/>
    <w:rsid w:val="006E63C3"/>
    <w:rsid w:val="006E6CFB"/>
    <w:rsid w:val="006F3BD5"/>
    <w:rsid w:val="00700511"/>
    <w:rsid w:val="007019F6"/>
    <w:rsid w:val="007037CC"/>
    <w:rsid w:val="00705213"/>
    <w:rsid w:val="00707626"/>
    <w:rsid w:val="00725F86"/>
    <w:rsid w:val="00742019"/>
    <w:rsid w:val="00760FB0"/>
    <w:rsid w:val="00761933"/>
    <w:rsid w:val="00770645"/>
    <w:rsid w:val="00796592"/>
    <w:rsid w:val="007B0AFB"/>
    <w:rsid w:val="007B2535"/>
    <w:rsid w:val="007C2A8C"/>
    <w:rsid w:val="007C59E5"/>
    <w:rsid w:val="007D0D38"/>
    <w:rsid w:val="007D2F7D"/>
    <w:rsid w:val="007E0EEA"/>
    <w:rsid w:val="007E1FE5"/>
    <w:rsid w:val="007E6AF2"/>
    <w:rsid w:val="007F55C3"/>
    <w:rsid w:val="00804666"/>
    <w:rsid w:val="00806EC5"/>
    <w:rsid w:val="00825444"/>
    <w:rsid w:val="00834CDC"/>
    <w:rsid w:val="00835150"/>
    <w:rsid w:val="0083750A"/>
    <w:rsid w:val="00857E35"/>
    <w:rsid w:val="00860958"/>
    <w:rsid w:val="00861CE7"/>
    <w:rsid w:val="008850B1"/>
    <w:rsid w:val="00885462"/>
    <w:rsid w:val="00894B8F"/>
    <w:rsid w:val="008C19AE"/>
    <w:rsid w:val="008C3A24"/>
    <w:rsid w:val="008C72C1"/>
    <w:rsid w:val="008D0AF8"/>
    <w:rsid w:val="008D5988"/>
    <w:rsid w:val="008E01D3"/>
    <w:rsid w:val="008E5C03"/>
    <w:rsid w:val="00901AAE"/>
    <w:rsid w:val="00903E16"/>
    <w:rsid w:val="009123E1"/>
    <w:rsid w:val="00916249"/>
    <w:rsid w:val="00935AA2"/>
    <w:rsid w:val="009538A7"/>
    <w:rsid w:val="00960C57"/>
    <w:rsid w:val="00973379"/>
    <w:rsid w:val="009737BD"/>
    <w:rsid w:val="009949B4"/>
    <w:rsid w:val="009A62D1"/>
    <w:rsid w:val="009B3AF4"/>
    <w:rsid w:val="009B6439"/>
    <w:rsid w:val="009B73DA"/>
    <w:rsid w:val="009F180D"/>
    <w:rsid w:val="009F6571"/>
    <w:rsid w:val="009F7154"/>
    <w:rsid w:val="009F7609"/>
    <w:rsid w:val="009F7C7A"/>
    <w:rsid w:val="00A24E87"/>
    <w:rsid w:val="00A33B46"/>
    <w:rsid w:val="00A42BAB"/>
    <w:rsid w:val="00A87C4B"/>
    <w:rsid w:val="00AA3B57"/>
    <w:rsid w:val="00AA54EA"/>
    <w:rsid w:val="00AE219B"/>
    <w:rsid w:val="00B03B67"/>
    <w:rsid w:val="00B22E20"/>
    <w:rsid w:val="00B46342"/>
    <w:rsid w:val="00BA5A0D"/>
    <w:rsid w:val="00BD7F4C"/>
    <w:rsid w:val="00BE0287"/>
    <w:rsid w:val="00BF0346"/>
    <w:rsid w:val="00BF0C3E"/>
    <w:rsid w:val="00BF2DFC"/>
    <w:rsid w:val="00C012A4"/>
    <w:rsid w:val="00C019F8"/>
    <w:rsid w:val="00C16B8D"/>
    <w:rsid w:val="00C16BEB"/>
    <w:rsid w:val="00C312C1"/>
    <w:rsid w:val="00C42D41"/>
    <w:rsid w:val="00C553F7"/>
    <w:rsid w:val="00C63B6D"/>
    <w:rsid w:val="00C80481"/>
    <w:rsid w:val="00C9125E"/>
    <w:rsid w:val="00C93C10"/>
    <w:rsid w:val="00C95009"/>
    <w:rsid w:val="00C9504B"/>
    <w:rsid w:val="00CA521E"/>
    <w:rsid w:val="00CB51D6"/>
    <w:rsid w:val="00CC4821"/>
    <w:rsid w:val="00CF0989"/>
    <w:rsid w:val="00CF72DE"/>
    <w:rsid w:val="00D07638"/>
    <w:rsid w:val="00D1071F"/>
    <w:rsid w:val="00D13C21"/>
    <w:rsid w:val="00D13FCE"/>
    <w:rsid w:val="00D14F3C"/>
    <w:rsid w:val="00D20359"/>
    <w:rsid w:val="00D217E3"/>
    <w:rsid w:val="00D23822"/>
    <w:rsid w:val="00D26C86"/>
    <w:rsid w:val="00D35EBB"/>
    <w:rsid w:val="00D43D29"/>
    <w:rsid w:val="00D44683"/>
    <w:rsid w:val="00D50320"/>
    <w:rsid w:val="00D51CFF"/>
    <w:rsid w:val="00D53C91"/>
    <w:rsid w:val="00D54596"/>
    <w:rsid w:val="00D83982"/>
    <w:rsid w:val="00DB4E3E"/>
    <w:rsid w:val="00DC4CA9"/>
    <w:rsid w:val="00DD716A"/>
    <w:rsid w:val="00DE00CA"/>
    <w:rsid w:val="00E00AC8"/>
    <w:rsid w:val="00E036FB"/>
    <w:rsid w:val="00E0472C"/>
    <w:rsid w:val="00E05DFE"/>
    <w:rsid w:val="00E161F1"/>
    <w:rsid w:val="00E24627"/>
    <w:rsid w:val="00E332FD"/>
    <w:rsid w:val="00E41442"/>
    <w:rsid w:val="00E65BA5"/>
    <w:rsid w:val="00E742B2"/>
    <w:rsid w:val="00E743CB"/>
    <w:rsid w:val="00E8694B"/>
    <w:rsid w:val="00EA2E94"/>
    <w:rsid w:val="00EA472B"/>
    <w:rsid w:val="00EB1361"/>
    <w:rsid w:val="00EB147D"/>
    <w:rsid w:val="00EC06CA"/>
    <w:rsid w:val="00ED4155"/>
    <w:rsid w:val="00ED6EE8"/>
    <w:rsid w:val="00EE7D46"/>
    <w:rsid w:val="00EF09F2"/>
    <w:rsid w:val="00EF2856"/>
    <w:rsid w:val="00EF3F93"/>
    <w:rsid w:val="00F04F2E"/>
    <w:rsid w:val="00F07A29"/>
    <w:rsid w:val="00F31371"/>
    <w:rsid w:val="00F3221D"/>
    <w:rsid w:val="00F324A9"/>
    <w:rsid w:val="00F407C3"/>
    <w:rsid w:val="00F43C14"/>
    <w:rsid w:val="00F5543E"/>
    <w:rsid w:val="00F57230"/>
    <w:rsid w:val="00F670E0"/>
    <w:rsid w:val="00F71CA4"/>
    <w:rsid w:val="00F81623"/>
    <w:rsid w:val="00F82711"/>
    <w:rsid w:val="00F948D4"/>
    <w:rsid w:val="00FC1BEC"/>
    <w:rsid w:val="00FD1389"/>
    <w:rsid w:val="00FD16B8"/>
    <w:rsid w:val="00FD227D"/>
    <w:rsid w:val="00FD2659"/>
    <w:rsid w:val="00FE1BEB"/>
    <w:rsid w:val="00FE4785"/>
    <w:rsid w:val="00FE6465"/>
    <w:rsid w:val="00FF1A6A"/>
    <w:rsid w:val="00FF5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8E10"/>
  <w15:docId w15:val="{280F0ECF-BF41-4760-B3D7-C4270E5E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6B8"/>
    <w:pPr>
      <w:ind w:left="720"/>
      <w:contextualSpacing/>
    </w:pPr>
  </w:style>
  <w:style w:type="paragraph" w:styleId="a4">
    <w:name w:val="No Spacing"/>
    <w:uiPriority w:val="1"/>
    <w:qFormat/>
    <w:rsid w:val="00AA54EA"/>
    <w:pPr>
      <w:spacing w:after="0" w:line="240" w:lineRule="auto"/>
    </w:pPr>
  </w:style>
  <w:style w:type="table" w:styleId="a5">
    <w:name w:val="Table Grid"/>
    <w:basedOn w:val="a1"/>
    <w:uiPriority w:val="59"/>
    <w:rsid w:val="00CF0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067D37"/>
  </w:style>
  <w:style w:type="paragraph" w:styleId="a8">
    <w:name w:val="footer"/>
    <w:basedOn w:val="a"/>
    <w:link w:val="a9"/>
    <w:uiPriority w:val="99"/>
    <w:unhideWhenUsed/>
    <w:rsid w:val="0006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067D37"/>
  </w:style>
  <w:style w:type="paragraph" w:styleId="aa">
    <w:name w:val="Body Text Indent"/>
    <w:basedOn w:val="a"/>
    <w:link w:val="ab"/>
    <w:rsid w:val="008254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ен текст с отстъп Знак"/>
    <w:basedOn w:val="a0"/>
    <w:link w:val="aa"/>
    <w:rsid w:val="0082544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676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1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0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1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 Ivanova</dc:creator>
  <cp:keywords/>
  <dc:description/>
  <cp:lastModifiedBy>MSI</cp:lastModifiedBy>
  <cp:revision>155</cp:revision>
  <cp:lastPrinted>2023-08-22T06:54:00Z</cp:lastPrinted>
  <dcterms:created xsi:type="dcterms:W3CDTF">2013-11-24T09:11:00Z</dcterms:created>
  <dcterms:modified xsi:type="dcterms:W3CDTF">2023-10-02T13:13:00Z</dcterms:modified>
</cp:coreProperties>
</file>