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8B06D3">
        <w:t>24</w:t>
      </w:r>
      <w:r w:rsidR="0046160C">
        <w:t>.</w:t>
      </w:r>
      <w:r w:rsidR="008B06D3">
        <w:t>02</w:t>
      </w:r>
      <w:r w:rsidR="00CC6132">
        <w:t>.</w:t>
      </w:r>
      <w:r w:rsidR="0046160C">
        <w:t>202</w:t>
      </w:r>
      <w:r w:rsidR="008B06D3">
        <w:t>5</w:t>
      </w:r>
      <w:r>
        <w:t xml:space="preserve"> г. от </w:t>
      </w:r>
      <w:r w:rsidRPr="000E00C9">
        <w:rPr>
          <w:lang w:val="en-US"/>
        </w:rPr>
        <w:t>1</w:t>
      </w:r>
      <w:r w:rsidR="00DF4D6C" w:rsidRPr="000E00C9">
        <w:t>5</w:t>
      </w:r>
      <w:r w:rsidR="00DD57C2" w:rsidRPr="000E00C9">
        <w:t>.</w:t>
      </w:r>
      <w:r w:rsidR="00906632">
        <w:t>30</w:t>
      </w:r>
      <w:bookmarkStart w:id="0" w:name="_GoBack"/>
      <w:bookmarkEnd w:id="0"/>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8B06D3" w:rsidRPr="008B06D3" w:rsidRDefault="008B06D3" w:rsidP="008B06D3">
      <w:pPr>
        <w:numPr>
          <w:ilvl w:val="0"/>
          <w:numId w:val="8"/>
        </w:numPr>
        <w:spacing w:after="200" w:line="276" w:lineRule="auto"/>
        <w:jc w:val="both"/>
        <w:rPr>
          <w:bCs/>
          <w:iCs/>
          <w:lang w:eastAsia="en-US"/>
        </w:rPr>
      </w:pPr>
      <w:r>
        <w:rPr>
          <w:bCs/>
          <w:lang w:eastAsia="en-US"/>
        </w:rPr>
        <w:t xml:space="preserve">Разглеждане на ДЗ № </w:t>
      </w:r>
      <w:r w:rsidRPr="008B06D3">
        <w:rPr>
          <w:bCs/>
          <w:lang w:eastAsia="en-US"/>
        </w:rPr>
        <w:t xml:space="preserve">94. </w:t>
      </w:r>
      <w:r w:rsidRPr="008B06D3">
        <w:rPr>
          <w:bCs/>
          <w:iCs/>
          <w:lang w:eastAsia="en-US"/>
        </w:rPr>
        <w:t>Актуализация на събиране на приходи и извършването на разходи през 2025 година до приемането на Закона за държавния бюджет на Република България за 2025 година и бюджета на община Долни чифлик за 2025 година.</w:t>
      </w:r>
    </w:p>
    <w:p w:rsidR="00127665" w:rsidRPr="00127665" w:rsidRDefault="00127665" w:rsidP="00127665">
      <w:pPr>
        <w:pStyle w:val="a4"/>
        <w:spacing w:after="200" w:line="276" w:lineRule="auto"/>
        <w:jc w:val="center"/>
        <w:rPr>
          <w:bCs/>
          <w:lang w:eastAsia="en-US"/>
        </w:rPr>
      </w:pPr>
      <w:r w:rsidRPr="00127665">
        <w:rPr>
          <w:bCs/>
          <w:lang w:eastAsia="en-US"/>
        </w:rPr>
        <w:t>Докладва: Жеко Жеков – председател на ПК „ИБФ“</w:t>
      </w:r>
    </w:p>
    <w:p w:rsidR="00127665" w:rsidRDefault="00127665" w:rsidP="007D4923"/>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0D4217" w:rsidRDefault="000D4217" w:rsidP="00A67F2F">
      <w:pPr>
        <w:jc w:val="center"/>
        <w:rPr>
          <w:b/>
        </w:rPr>
      </w:pPr>
      <w:r w:rsidRPr="009C1B31">
        <w:rPr>
          <w:b/>
        </w:rPr>
        <w:t>РЕШИ:</w:t>
      </w:r>
    </w:p>
    <w:p w:rsidR="0042552C" w:rsidRPr="0087614C" w:rsidRDefault="0042552C" w:rsidP="0042552C">
      <w:pPr>
        <w:rPr>
          <w:b/>
          <w:lang w:val="en-US"/>
        </w:rPr>
      </w:pPr>
    </w:p>
    <w:p w:rsidR="009948CB" w:rsidRPr="008B06D3" w:rsidRDefault="0042552C" w:rsidP="008B06D3">
      <w:pPr>
        <w:numPr>
          <w:ilvl w:val="0"/>
          <w:numId w:val="26"/>
        </w:numPr>
        <w:spacing w:after="200" w:line="276" w:lineRule="auto"/>
        <w:rPr>
          <w:bCs/>
          <w:iCs/>
          <w:lang w:eastAsia="en-US"/>
        </w:rPr>
      </w:pPr>
      <w:r w:rsidRPr="005D5903">
        <w:t xml:space="preserve">Подкрепя проекта за решение по докладната записка № </w:t>
      </w:r>
      <w:r w:rsidR="008B06D3" w:rsidRPr="008B06D3">
        <w:rPr>
          <w:bCs/>
          <w:lang w:eastAsia="en-US"/>
        </w:rPr>
        <w:t xml:space="preserve">94. </w:t>
      </w:r>
      <w:r w:rsidR="008B06D3" w:rsidRPr="008B06D3">
        <w:rPr>
          <w:bCs/>
          <w:iCs/>
          <w:lang w:eastAsia="en-US"/>
        </w:rPr>
        <w:t>Актуализация на събиране на приходи и извършването на разходи през 2025 година до приемането на Закона за държавния бюджет на Република България за 2025 година и бюджета на община Долни чифлик за 2025 година.</w:t>
      </w:r>
    </w:p>
    <w:p w:rsidR="00127665" w:rsidRDefault="00127665" w:rsidP="00127665">
      <w:pPr>
        <w:spacing w:after="200" w:line="276" w:lineRule="auto"/>
        <w:ind w:left="720"/>
        <w:jc w:val="both"/>
      </w:pPr>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E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01C3E"/>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99F40F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3E76C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4C0A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D80F5F"/>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DA5069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511BD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971C8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0BB6FE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4C12B5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589303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022E1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83542F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B832C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6E064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2AF93EA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DE148C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FB0B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C67089"/>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3DA241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F6265E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48616B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6DE69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49C95FFD"/>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4B9D062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50201B1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1B142C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4A62D3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57FA68AA"/>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A292A3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A6647E0"/>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5AE7265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6A5A9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CC3AE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6B3B75E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8B5088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9AB577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0A72C0"/>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BCF15E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F84342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13"/>
  </w:num>
  <w:num w:numId="3">
    <w:abstractNumId w:val="8"/>
  </w:num>
  <w:num w:numId="4">
    <w:abstractNumId w:val="30"/>
  </w:num>
  <w:num w:numId="5">
    <w:abstractNumId w:val="1"/>
  </w:num>
  <w:num w:numId="6">
    <w:abstractNumId w:val="26"/>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0"/>
  </w:num>
  <w:num w:numId="12">
    <w:abstractNumId w:val="4"/>
  </w:num>
  <w:num w:numId="13">
    <w:abstractNumId w:val="16"/>
  </w:num>
  <w:num w:numId="14">
    <w:abstractNumId w:val="5"/>
  </w:num>
  <w:num w:numId="15">
    <w:abstractNumId w:val="35"/>
  </w:num>
  <w:num w:numId="16">
    <w:abstractNumId w:val="37"/>
  </w:num>
  <w:num w:numId="17">
    <w:abstractNumId w:val="2"/>
  </w:num>
  <w:num w:numId="18">
    <w:abstractNumId w:val="11"/>
  </w:num>
  <w:num w:numId="19">
    <w:abstractNumId w:val="38"/>
  </w:num>
  <w:num w:numId="20">
    <w:abstractNumId w:val="23"/>
  </w:num>
  <w:num w:numId="21">
    <w:abstractNumId w:val="31"/>
  </w:num>
  <w:num w:numId="22">
    <w:abstractNumId w:val="6"/>
  </w:num>
  <w:num w:numId="23">
    <w:abstractNumId w:val="41"/>
  </w:num>
  <w:num w:numId="24">
    <w:abstractNumId w:val="34"/>
  </w:num>
  <w:num w:numId="25">
    <w:abstractNumId w:val="9"/>
  </w:num>
  <w:num w:numId="26">
    <w:abstractNumId w:val="22"/>
  </w:num>
  <w:num w:numId="27">
    <w:abstractNumId w:val="33"/>
  </w:num>
  <w:num w:numId="28">
    <w:abstractNumId w:val="40"/>
  </w:num>
  <w:num w:numId="29">
    <w:abstractNumId w:val="15"/>
  </w:num>
  <w:num w:numId="30">
    <w:abstractNumId w:val="21"/>
  </w:num>
  <w:num w:numId="31">
    <w:abstractNumId w:val="3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12"/>
  </w:num>
  <w:num w:numId="36">
    <w:abstractNumId w:val="17"/>
  </w:num>
  <w:num w:numId="37">
    <w:abstractNumId w:val="36"/>
  </w:num>
  <w:num w:numId="38">
    <w:abstractNumId w:val="3"/>
  </w:num>
  <w:num w:numId="39">
    <w:abstractNumId w:val="14"/>
  </w:num>
  <w:num w:numId="40">
    <w:abstractNumId w:val="10"/>
  </w:num>
  <w:num w:numId="41">
    <w:abstractNumId w:val="0"/>
  </w:num>
  <w:num w:numId="42">
    <w:abstractNumId w:val="19"/>
  </w:num>
  <w:num w:numId="43">
    <w:abstractNumId w:val="18"/>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C1B31"/>
    <w:rsid w:val="009D5BF2"/>
    <w:rsid w:val="009E6B31"/>
    <w:rsid w:val="009F2081"/>
    <w:rsid w:val="009F2704"/>
    <w:rsid w:val="009F2E80"/>
    <w:rsid w:val="00A032C5"/>
    <w:rsid w:val="00A147AF"/>
    <w:rsid w:val="00A53CD6"/>
    <w:rsid w:val="00A67F2F"/>
    <w:rsid w:val="00A830AF"/>
    <w:rsid w:val="00AA213E"/>
    <w:rsid w:val="00AF09BD"/>
    <w:rsid w:val="00B00B89"/>
    <w:rsid w:val="00B017B5"/>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A6CE"/>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196</Words>
  <Characters>1119</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210</cp:revision>
  <cp:lastPrinted>2025-02-25T14:41:00Z</cp:lastPrinted>
  <dcterms:created xsi:type="dcterms:W3CDTF">2015-12-17T06:10:00Z</dcterms:created>
  <dcterms:modified xsi:type="dcterms:W3CDTF">2025-02-25T14:41:00Z</dcterms:modified>
</cp:coreProperties>
</file>